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F5D" w:rsidRPr="00D31F5D" w:rsidRDefault="00D31F5D" w:rsidP="00D31F5D">
      <w:pPr>
        <w:spacing w:before="100" w:beforeAutospacing="1" w:after="100" w:afterAutospacing="1"/>
        <w:contextualSpacing/>
        <w:outlineLvl w:val="0"/>
        <w:rPr>
          <w:rFonts w:ascii="Arial" w:eastAsia="Times New Roman" w:hAnsi="Arial" w:cs="Arial"/>
          <w:b/>
          <w:bCs/>
          <w:kern w:val="36"/>
          <w:sz w:val="36"/>
          <w:szCs w:val="36"/>
          <w:lang w:eastAsia="de-DE"/>
        </w:rPr>
      </w:pPr>
      <w:r w:rsidRPr="00D31F5D">
        <w:rPr>
          <w:rFonts w:ascii="Arial" w:eastAsia="Times New Roman" w:hAnsi="Arial" w:cs="Arial"/>
          <w:b/>
          <w:bCs/>
          <w:kern w:val="36"/>
          <w:sz w:val="36"/>
          <w:szCs w:val="36"/>
          <w:lang w:eastAsia="de-DE"/>
        </w:rPr>
        <w:t>Die Feier der Kindertaufe</w:t>
      </w:r>
    </w:p>
    <w:p w:rsidR="00D31F5D" w:rsidRPr="00D31F5D" w:rsidRDefault="00D31F5D" w:rsidP="00D31F5D">
      <w:pPr>
        <w:spacing w:before="100" w:beforeAutospacing="1" w:after="100" w:afterAutospacing="1"/>
        <w:contextualSpacing/>
        <w:outlineLvl w:val="1"/>
        <w:rPr>
          <w:rFonts w:ascii="Arial" w:eastAsia="Times New Roman" w:hAnsi="Arial" w:cs="Arial"/>
          <w:b/>
          <w:bCs/>
          <w:sz w:val="32"/>
          <w:szCs w:val="32"/>
          <w:lang w:eastAsia="de-DE"/>
        </w:rPr>
      </w:pPr>
      <w:bookmarkStart w:id="0" w:name="DIC1"/>
      <w:bookmarkEnd w:id="0"/>
      <w:r w:rsidRPr="00D31F5D">
        <w:rPr>
          <w:rFonts w:ascii="Arial" w:eastAsia="Times New Roman" w:hAnsi="Arial" w:cs="Arial"/>
          <w:b/>
          <w:bCs/>
          <w:sz w:val="32"/>
          <w:szCs w:val="32"/>
          <w:lang w:eastAsia="de-DE"/>
        </w:rPr>
        <w:t>1. Eröffnung der Feier</w:t>
      </w:r>
    </w:p>
    <w:p w:rsidR="00D31F5D" w:rsidRPr="00B05291" w:rsidRDefault="00D31F5D" w:rsidP="00D31F5D">
      <w:pPr>
        <w:spacing w:after="240"/>
        <w:contextualSpacing/>
        <w:rPr>
          <w:rFonts w:ascii="Arial" w:eastAsia="Times New Roman" w:hAnsi="Arial" w:cs="Arial"/>
          <w:b/>
          <w:bCs/>
          <w:sz w:val="24"/>
          <w:szCs w:val="24"/>
          <w:lang w:eastAsia="de-DE"/>
        </w:rPr>
      </w:pPr>
      <w:r w:rsidRPr="00D31F5D">
        <w:rPr>
          <w:rFonts w:ascii="Arial" w:eastAsia="Times New Roman" w:hAnsi="Arial" w:cs="Arial"/>
          <w:sz w:val="24"/>
          <w:szCs w:val="24"/>
          <w:lang w:eastAsia="de-DE"/>
        </w:rPr>
        <w:t>Der Zelebrant geht mit den Ministranten zum Eingang oder in den Teil der Kirche, wo sich die Eltern und Paten mit den zu taufenden Kindern und der übrigen Tauf-</w:t>
      </w:r>
      <w:proofErr w:type="spellStart"/>
      <w:r w:rsidRPr="00D31F5D">
        <w:rPr>
          <w:rFonts w:ascii="Arial" w:eastAsia="Times New Roman" w:hAnsi="Arial" w:cs="Arial"/>
          <w:sz w:val="24"/>
          <w:szCs w:val="24"/>
          <w:lang w:eastAsia="de-DE"/>
        </w:rPr>
        <w:t>gemeinde</w:t>
      </w:r>
      <w:proofErr w:type="spellEnd"/>
      <w:r w:rsidRPr="00D31F5D">
        <w:rPr>
          <w:rFonts w:ascii="Arial" w:eastAsia="Times New Roman" w:hAnsi="Arial" w:cs="Arial"/>
          <w:sz w:val="24"/>
          <w:szCs w:val="24"/>
          <w:lang w:eastAsia="de-DE"/>
        </w:rPr>
        <w:t xml:space="preserve"> versammelt haben.</w:t>
      </w:r>
      <w:r>
        <w:rPr>
          <w:rFonts w:ascii="Arial" w:eastAsia="Times New Roman" w:hAnsi="Arial" w:cs="Arial"/>
          <w:sz w:val="24"/>
          <w:szCs w:val="24"/>
          <w:lang w:eastAsia="de-DE"/>
        </w:rPr>
        <w:t xml:space="preserve">  </w:t>
      </w:r>
      <w:r w:rsidRPr="00D31F5D">
        <w:rPr>
          <w:rFonts w:ascii="Arial" w:eastAsia="Times New Roman" w:hAnsi="Arial" w:cs="Arial"/>
          <w:i/>
          <w:sz w:val="24"/>
          <w:szCs w:val="24"/>
          <w:lang w:eastAsia="de-DE"/>
        </w:rPr>
        <w:t>(je nach Gegebenheit der Kirche)</w:t>
      </w:r>
      <w:r w:rsidRPr="00D31F5D">
        <w:rPr>
          <w:rFonts w:ascii="Arial" w:eastAsia="Times New Roman" w:hAnsi="Arial" w:cs="Arial"/>
          <w:i/>
          <w:sz w:val="24"/>
          <w:szCs w:val="24"/>
          <w:lang w:eastAsia="de-DE"/>
        </w:rPr>
        <w:br/>
      </w:r>
      <w:r w:rsidRPr="00D31F5D">
        <w:rPr>
          <w:rFonts w:ascii="Arial" w:eastAsia="Times New Roman" w:hAnsi="Arial" w:cs="Arial"/>
          <w:sz w:val="24"/>
          <w:szCs w:val="24"/>
          <w:lang w:eastAsia="de-DE"/>
        </w:rPr>
        <w:br/>
      </w:r>
      <w:r w:rsidRPr="00B05291">
        <w:rPr>
          <w:rFonts w:ascii="Arial" w:eastAsia="Times New Roman" w:hAnsi="Arial" w:cs="Arial"/>
          <w:b/>
          <w:bCs/>
          <w:color w:val="00B050"/>
          <w:sz w:val="24"/>
          <w:szCs w:val="24"/>
          <w:lang w:eastAsia="de-DE"/>
        </w:rPr>
        <w:t>Eingangslied</w:t>
      </w:r>
    </w:p>
    <w:p w:rsidR="00D31F5D" w:rsidRPr="00B05291" w:rsidRDefault="00D31F5D" w:rsidP="00D31F5D">
      <w:pPr>
        <w:spacing w:after="240"/>
        <w:contextualSpacing/>
        <w:rPr>
          <w:rFonts w:ascii="Arial" w:eastAsia="Times New Roman" w:hAnsi="Arial" w:cs="Arial"/>
          <w:b/>
          <w:bCs/>
          <w:sz w:val="24"/>
          <w:szCs w:val="24"/>
          <w:lang w:eastAsia="de-DE"/>
        </w:rPr>
      </w:pPr>
    </w:p>
    <w:p w:rsidR="00D31F5D" w:rsidRPr="00D31F5D" w:rsidRDefault="00D31F5D" w:rsidP="00D31F5D">
      <w:pPr>
        <w:spacing w:after="240"/>
        <w:contextualSpacing/>
        <w:rPr>
          <w:rFonts w:ascii="Arial" w:eastAsia="Times New Roman" w:hAnsi="Arial" w:cs="Arial"/>
          <w:sz w:val="24"/>
          <w:szCs w:val="24"/>
          <w:lang w:eastAsia="de-DE"/>
        </w:rPr>
      </w:pPr>
      <w:r w:rsidRPr="00D31F5D">
        <w:rPr>
          <w:rFonts w:ascii="Arial" w:eastAsia="Times New Roman" w:hAnsi="Arial" w:cs="Arial"/>
          <w:b/>
          <w:bCs/>
          <w:sz w:val="24"/>
          <w:szCs w:val="24"/>
          <w:u w:val="single"/>
          <w:lang w:eastAsia="de-DE"/>
        </w:rPr>
        <w:t>Begrüßung</w:t>
      </w:r>
      <w:r w:rsidRPr="00D31F5D">
        <w:rPr>
          <w:rFonts w:ascii="Arial" w:eastAsia="Times New Roman" w:hAnsi="Arial" w:cs="Arial"/>
          <w:sz w:val="24"/>
          <w:szCs w:val="24"/>
          <w:lang w:eastAsia="de-DE"/>
        </w:rPr>
        <w:br/>
        <w:t>Der Zelebrant begrüßt die Taufgemeinde und beginnt die Feier mit dem Kreuzzeichen und einem liturgischen Gruß.</w:t>
      </w:r>
      <w:r w:rsidRPr="00D31F5D">
        <w:rPr>
          <w:rFonts w:ascii="Arial" w:eastAsia="Times New Roman" w:hAnsi="Arial" w:cs="Arial"/>
          <w:sz w:val="24"/>
          <w:szCs w:val="24"/>
          <w:lang w:eastAsia="de-DE"/>
        </w:rPr>
        <w:br/>
      </w:r>
      <w:r w:rsidRPr="00D31F5D">
        <w:rPr>
          <w:rFonts w:ascii="Arial" w:eastAsia="Times New Roman" w:hAnsi="Arial" w:cs="Arial"/>
          <w:sz w:val="24"/>
          <w:szCs w:val="24"/>
          <w:lang w:eastAsia="de-DE"/>
        </w:rPr>
        <w:br/>
      </w:r>
      <w:r w:rsidRPr="00D31F5D">
        <w:rPr>
          <w:rFonts w:ascii="Arial" w:eastAsia="Times New Roman" w:hAnsi="Arial" w:cs="Arial"/>
          <w:b/>
          <w:bCs/>
          <w:sz w:val="24"/>
          <w:szCs w:val="24"/>
          <w:u w:val="single"/>
          <w:lang w:eastAsia="de-DE"/>
        </w:rPr>
        <w:t>Fragen an Eltern und Paten</w:t>
      </w:r>
      <w:r w:rsidRPr="00D31F5D">
        <w:rPr>
          <w:rFonts w:ascii="Arial" w:eastAsia="Times New Roman" w:hAnsi="Arial" w:cs="Arial"/>
          <w:b/>
          <w:bCs/>
          <w:sz w:val="24"/>
          <w:szCs w:val="24"/>
          <w:lang w:eastAsia="de-DE"/>
        </w:rPr>
        <w:br/>
        <w:t xml:space="preserve">Zelebrant: </w:t>
      </w:r>
      <w:r w:rsidRPr="00D31F5D">
        <w:rPr>
          <w:rFonts w:ascii="Arial" w:eastAsia="Times New Roman" w:hAnsi="Arial" w:cs="Arial"/>
          <w:sz w:val="24"/>
          <w:szCs w:val="24"/>
          <w:lang w:eastAsia="de-DE"/>
        </w:rPr>
        <w:t>Welchen Namen haben Sie Ihrem Kind gegeben?</w:t>
      </w:r>
      <w:r w:rsidRPr="00D31F5D">
        <w:rPr>
          <w:rFonts w:ascii="Arial" w:eastAsia="Times New Roman" w:hAnsi="Arial" w:cs="Arial"/>
          <w:sz w:val="24"/>
          <w:szCs w:val="24"/>
          <w:lang w:eastAsia="de-DE"/>
        </w:rPr>
        <w:br/>
      </w:r>
      <w:r w:rsidRPr="00D31F5D">
        <w:rPr>
          <w:rFonts w:ascii="Arial" w:eastAsia="Times New Roman" w:hAnsi="Arial" w:cs="Arial"/>
          <w:b/>
          <w:bCs/>
          <w:sz w:val="24"/>
          <w:szCs w:val="24"/>
          <w:lang w:eastAsia="de-DE"/>
        </w:rPr>
        <w:t>Eltern:</w:t>
      </w:r>
      <w:r w:rsidRPr="00D31F5D">
        <w:rPr>
          <w:rFonts w:ascii="Arial" w:eastAsia="Times New Roman" w:hAnsi="Arial" w:cs="Arial"/>
          <w:sz w:val="24"/>
          <w:szCs w:val="24"/>
          <w:lang w:eastAsia="de-DE"/>
        </w:rPr>
        <w:t xml:space="preserve"> N</w:t>
      </w:r>
      <w:proofErr w:type="gramStart"/>
      <w:r w:rsidRPr="00D31F5D">
        <w:rPr>
          <w:rFonts w:ascii="Arial" w:eastAsia="Times New Roman" w:hAnsi="Arial" w:cs="Arial"/>
          <w:sz w:val="24"/>
          <w:szCs w:val="24"/>
          <w:lang w:eastAsia="de-DE"/>
        </w:rPr>
        <w:t>.</w:t>
      </w:r>
      <w:proofErr w:type="gramEnd"/>
      <w:r w:rsidRPr="00D31F5D">
        <w:rPr>
          <w:rFonts w:ascii="Arial" w:eastAsia="Times New Roman" w:hAnsi="Arial" w:cs="Arial"/>
          <w:sz w:val="24"/>
          <w:szCs w:val="24"/>
          <w:lang w:eastAsia="de-DE"/>
        </w:rPr>
        <w:br/>
      </w:r>
      <w:r w:rsidRPr="00D31F5D">
        <w:rPr>
          <w:rFonts w:ascii="Arial" w:eastAsia="Times New Roman" w:hAnsi="Arial" w:cs="Arial"/>
          <w:b/>
          <w:bCs/>
          <w:sz w:val="24"/>
          <w:szCs w:val="24"/>
          <w:lang w:eastAsia="de-DE"/>
        </w:rPr>
        <w:t xml:space="preserve">Zelebrant: </w:t>
      </w:r>
      <w:r w:rsidRPr="00D31F5D">
        <w:rPr>
          <w:rFonts w:ascii="Arial" w:eastAsia="Times New Roman" w:hAnsi="Arial" w:cs="Arial"/>
          <w:sz w:val="24"/>
          <w:szCs w:val="24"/>
          <w:lang w:eastAsia="de-DE"/>
        </w:rPr>
        <w:t>Was erbitten Sie von der Kirche Gottes für N.?</w:t>
      </w:r>
      <w:r w:rsidRPr="00D31F5D">
        <w:rPr>
          <w:rFonts w:ascii="Arial" w:eastAsia="Times New Roman" w:hAnsi="Arial" w:cs="Arial"/>
          <w:sz w:val="24"/>
          <w:szCs w:val="24"/>
          <w:lang w:eastAsia="de-DE"/>
        </w:rPr>
        <w:br/>
      </w:r>
      <w:r w:rsidRPr="00D31F5D">
        <w:rPr>
          <w:rFonts w:ascii="Arial" w:eastAsia="Times New Roman" w:hAnsi="Arial" w:cs="Arial"/>
          <w:b/>
          <w:bCs/>
          <w:sz w:val="24"/>
          <w:szCs w:val="24"/>
          <w:lang w:eastAsia="de-DE"/>
        </w:rPr>
        <w:t>Eltern:</w:t>
      </w:r>
      <w:r w:rsidRPr="00D31F5D">
        <w:rPr>
          <w:rFonts w:ascii="Arial" w:eastAsia="Times New Roman" w:hAnsi="Arial" w:cs="Arial"/>
          <w:sz w:val="24"/>
          <w:szCs w:val="24"/>
          <w:lang w:eastAsia="de-DE"/>
        </w:rPr>
        <w:t xml:space="preserve"> Die Taufe.</w:t>
      </w:r>
      <w:r w:rsidRPr="00D31F5D">
        <w:rPr>
          <w:rFonts w:ascii="Arial" w:eastAsia="Times New Roman" w:hAnsi="Arial" w:cs="Arial"/>
          <w:sz w:val="24"/>
          <w:szCs w:val="24"/>
          <w:lang w:eastAsia="de-DE"/>
        </w:rPr>
        <w:br/>
      </w:r>
      <w:r w:rsidRPr="00D31F5D">
        <w:rPr>
          <w:rFonts w:ascii="Arial" w:eastAsia="Times New Roman" w:hAnsi="Arial" w:cs="Arial"/>
          <w:sz w:val="24"/>
          <w:szCs w:val="24"/>
          <w:lang w:eastAsia="de-DE"/>
        </w:rPr>
        <w:br/>
      </w:r>
      <w:r w:rsidRPr="00D31F5D">
        <w:rPr>
          <w:rFonts w:ascii="Arial" w:eastAsia="Times New Roman" w:hAnsi="Arial" w:cs="Arial"/>
          <w:b/>
          <w:bCs/>
          <w:sz w:val="24"/>
          <w:szCs w:val="24"/>
          <w:lang w:eastAsia="de-DE"/>
        </w:rPr>
        <w:t xml:space="preserve">Zelebrant: </w:t>
      </w:r>
      <w:r w:rsidRPr="00D31F5D">
        <w:rPr>
          <w:rFonts w:ascii="Arial" w:eastAsia="Times New Roman" w:hAnsi="Arial" w:cs="Arial"/>
          <w:sz w:val="24"/>
          <w:szCs w:val="24"/>
          <w:lang w:eastAsia="de-DE"/>
        </w:rPr>
        <w:t>Liebe Eltern, Sie möchten, dass N. getauft wird. Das bedeutet für Sie: Sie sollen Ihr Kind im Glauben erziehen und es lehren, Gott und den Nächsten zu lieben, wie Jesus es vorgelebt hat. Sie sollen mit Ihrem Kind beten und ihm helfen, seinen Platz in der Gemeinschaft der Kirche zu finden. Sind Sie dazu bereit?</w:t>
      </w:r>
      <w:r w:rsidRPr="00D31F5D">
        <w:rPr>
          <w:rFonts w:ascii="Arial" w:eastAsia="Times New Roman" w:hAnsi="Arial" w:cs="Arial"/>
          <w:sz w:val="24"/>
          <w:szCs w:val="24"/>
          <w:lang w:eastAsia="de-DE"/>
        </w:rPr>
        <w:br/>
      </w:r>
      <w:r w:rsidRPr="00D31F5D">
        <w:rPr>
          <w:rFonts w:ascii="Arial" w:eastAsia="Times New Roman" w:hAnsi="Arial" w:cs="Arial"/>
          <w:b/>
          <w:bCs/>
          <w:sz w:val="24"/>
          <w:szCs w:val="24"/>
          <w:lang w:eastAsia="de-DE"/>
        </w:rPr>
        <w:t>Eltern:</w:t>
      </w:r>
      <w:r w:rsidRPr="00D31F5D">
        <w:rPr>
          <w:rFonts w:ascii="Arial" w:eastAsia="Times New Roman" w:hAnsi="Arial" w:cs="Arial"/>
          <w:sz w:val="24"/>
          <w:szCs w:val="24"/>
          <w:lang w:eastAsia="de-DE"/>
        </w:rPr>
        <w:t xml:space="preserve"> Ich bin bereit.</w:t>
      </w:r>
      <w:r w:rsidRPr="00D31F5D">
        <w:rPr>
          <w:rFonts w:ascii="Arial" w:eastAsia="Times New Roman" w:hAnsi="Arial" w:cs="Arial"/>
          <w:sz w:val="24"/>
          <w:szCs w:val="24"/>
          <w:lang w:eastAsia="de-DE"/>
        </w:rPr>
        <w:br/>
      </w:r>
      <w:r w:rsidRPr="00D31F5D">
        <w:rPr>
          <w:rFonts w:ascii="Arial" w:eastAsia="Times New Roman" w:hAnsi="Arial" w:cs="Arial"/>
          <w:sz w:val="24"/>
          <w:szCs w:val="24"/>
          <w:lang w:eastAsia="de-DE"/>
        </w:rPr>
        <w:br/>
      </w:r>
      <w:r w:rsidRPr="00D31F5D">
        <w:rPr>
          <w:rFonts w:ascii="Arial" w:eastAsia="Times New Roman" w:hAnsi="Arial" w:cs="Arial"/>
          <w:b/>
          <w:bCs/>
          <w:sz w:val="24"/>
          <w:szCs w:val="24"/>
          <w:lang w:eastAsia="de-DE"/>
        </w:rPr>
        <w:t xml:space="preserve">Zelebrant: </w:t>
      </w:r>
      <w:r w:rsidRPr="00D31F5D">
        <w:rPr>
          <w:rFonts w:ascii="Arial" w:eastAsia="Times New Roman" w:hAnsi="Arial" w:cs="Arial"/>
          <w:sz w:val="24"/>
          <w:szCs w:val="24"/>
          <w:lang w:eastAsia="de-DE"/>
        </w:rPr>
        <w:t xml:space="preserve">Liebe Paten, die Eltern dieses Kindes haben Sie gebeten, das </w:t>
      </w:r>
      <w:proofErr w:type="spellStart"/>
      <w:r w:rsidRPr="00D31F5D">
        <w:rPr>
          <w:rFonts w:ascii="Arial" w:eastAsia="Times New Roman" w:hAnsi="Arial" w:cs="Arial"/>
          <w:sz w:val="24"/>
          <w:szCs w:val="24"/>
          <w:lang w:eastAsia="de-DE"/>
        </w:rPr>
        <w:t>Patenamt</w:t>
      </w:r>
      <w:proofErr w:type="spellEnd"/>
      <w:r w:rsidRPr="00D31F5D">
        <w:rPr>
          <w:rFonts w:ascii="Arial" w:eastAsia="Times New Roman" w:hAnsi="Arial" w:cs="Arial"/>
          <w:sz w:val="24"/>
          <w:szCs w:val="24"/>
          <w:lang w:eastAsia="de-DE"/>
        </w:rPr>
        <w:t xml:space="preserve"> zu übernehmen. Sie sollen Ihr Patenkind auf dem Lebensweg begleiten, es im Glauben mittragen und es hinführen zu einem Leben in der Gemeinschaft der Kirche. Sind Sie bereit, diese Aufgabe zu übernehmen und damit die Eltern zu unterstützen?</w:t>
      </w:r>
      <w:r w:rsidRPr="00D31F5D">
        <w:rPr>
          <w:rFonts w:ascii="Arial" w:eastAsia="Times New Roman" w:hAnsi="Arial" w:cs="Arial"/>
          <w:sz w:val="24"/>
          <w:szCs w:val="24"/>
          <w:lang w:eastAsia="de-DE"/>
        </w:rPr>
        <w:br/>
      </w:r>
      <w:r w:rsidRPr="00D31F5D">
        <w:rPr>
          <w:rFonts w:ascii="Arial" w:eastAsia="Times New Roman" w:hAnsi="Arial" w:cs="Arial"/>
          <w:b/>
          <w:bCs/>
          <w:sz w:val="24"/>
          <w:szCs w:val="24"/>
          <w:lang w:eastAsia="de-DE"/>
        </w:rPr>
        <w:t>Paten:</w:t>
      </w:r>
      <w:r w:rsidRPr="00D31F5D">
        <w:rPr>
          <w:rFonts w:ascii="Arial" w:eastAsia="Times New Roman" w:hAnsi="Arial" w:cs="Arial"/>
          <w:sz w:val="24"/>
          <w:szCs w:val="24"/>
          <w:lang w:eastAsia="de-DE"/>
        </w:rPr>
        <w:t xml:space="preserve"> Ich bin bereit.</w:t>
      </w:r>
      <w:r w:rsidRPr="00D31F5D">
        <w:rPr>
          <w:rFonts w:ascii="Arial" w:eastAsia="Times New Roman" w:hAnsi="Arial" w:cs="Arial"/>
          <w:sz w:val="24"/>
          <w:szCs w:val="24"/>
          <w:lang w:eastAsia="de-DE"/>
        </w:rPr>
        <w:br/>
      </w:r>
      <w:r w:rsidRPr="00D31F5D">
        <w:rPr>
          <w:rFonts w:ascii="Arial" w:eastAsia="Times New Roman" w:hAnsi="Arial" w:cs="Arial"/>
          <w:sz w:val="24"/>
          <w:szCs w:val="24"/>
          <w:lang w:eastAsia="de-DE"/>
        </w:rPr>
        <w:br/>
      </w:r>
      <w:r w:rsidRPr="00D31F5D">
        <w:rPr>
          <w:rFonts w:ascii="Arial" w:eastAsia="Times New Roman" w:hAnsi="Arial" w:cs="Arial"/>
          <w:b/>
          <w:bCs/>
          <w:sz w:val="24"/>
          <w:szCs w:val="24"/>
          <w:lang w:eastAsia="de-DE"/>
        </w:rPr>
        <w:t xml:space="preserve">Zelebrant: </w:t>
      </w:r>
      <w:r w:rsidRPr="00D31F5D">
        <w:rPr>
          <w:rFonts w:ascii="Arial" w:eastAsia="Times New Roman" w:hAnsi="Arial" w:cs="Arial"/>
          <w:sz w:val="24"/>
          <w:szCs w:val="24"/>
          <w:lang w:eastAsia="de-DE"/>
        </w:rPr>
        <w:t>Liebe Brüder und Schwestern, dieses Kind soll einmal selbst auf den Ruf Jesu Christi antworten. Dazu braucht es die Gemeinschaft der Kirche, dazu braucht es unsere Mithilfe und Begleitung. Für diese Aufgabe stärke uns Gott durch seinen Heiligen Geist.</w:t>
      </w:r>
      <w:r w:rsidRPr="00D31F5D">
        <w:rPr>
          <w:rFonts w:ascii="Arial" w:eastAsia="Times New Roman" w:hAnsi="Arial" w:cs="Arial"/>
          <w:sz w:val="24"/>
          <w:szCs w:val="24"/>
          <w:lang w:eastAsia="de-DE"/>
        </w:rPr>
        <w:br/>
      </w:r>
      <w:r w:rsidRPr="00D31F5D">
        <w:rPr>
          <w:rFonts w:ascii="Arial" w:eastAsia="Times New Roman" w:hAnsi="Arial" w:cs="Arial"/>
          <w:sz w:val="24"/>
          <w:szCs w:val="24"/>
          <w:lang w:eastAsia="de-DE"/>
        </w:rPr>
        <w:br/>
      </w:r>
      <w:r w:rsidRPr="00D31F5D">
        <w:rPr>
          <w:rFonts w:ascii="Arial" w:eastAsia="Times New Roman" w:hAnsi="Arial" w:cs="Arial"/>
          <w:b/>
          <w:bCs/>
          <w:sz w:val="24"/>
          <w:szCs w:val="24"/>
          <w:u w:val="single"/>
          <w:lang w:eastAsia="de-DE"/>
        </w:rPr>
        <w:t>Bezeichnung mit dem Kreuz</w:t>
      </w:r>
      <w:r w:rsidRPr="00D31F5D">
        <w:rPr>
          <w:rFonts w:ascii="Arial" w:eastAsia="Times New Roman" w:hAnsi="Arial" w:cs="Arial"/>
          <w:b/>
          <w:bCs/>
          <w:sz w:val="24"/>
          <w:szCs w:val="24"/>
          <w:lang w:eastAsia="de-DE"/>
        </w:rPr>
        <w:br/>
        <w:t xml:space="preserve">Zelebrant: </w:t>
      </w:r>
      <w:proofErr w:type="gramStart"/>
      <w:r w:rsidRPr="00D31F5D">
        <w:rPr>
          <w:rFonts w:ascii="Arial" w:eastAsia="Times New Roman" w:hAnsi="Arial" w:cs="Arial"/>
          <w:sz w:val="24"/>
          <w:szCs w:val="24"/>
          <w:lang w:eastAsia="de-DE"/>
        </w:rPr>
        <w:t>N.,</w:t>
      </w:r>
      <w:proofErr w:type="gramEnd"/>
      <w:r w:rsidRPr="00D31F5D">
        <w:rPr>
          <w:rFonts w:ascii="Arial" w:eastAsia="Times New Roman" w:hAnsi="Arial" w:cs="Arial"/>
          <w:sz w:val="24"/>
          <w:szCs w:val="24"/>
          <w:lang w:eastAsia="de-DE"/>
        </w:rPr>
        <w:t xml:space="preserve"> mit großer Freude empfängt dich die Gemeinschaft der Glaubenden. Im Namen der Kirche bezeichne ich dich mit dem Zeichen des Kreuzes.</w:t>
      </w:r>
      <w:r w:rsidRPr="00D31F5D">
        <w:rPr>
          <w:rFonts w:ascii="Arial" w:eastAsia="Times New Roman" w:hAnsi="Arial" w:cs="Arial"/>
          <w:sz w:val="24"/>
          <w:szCs w:val="24"/>
          <w:lang w:eastAsia="de-DE"/>
        </w:rPr>
        <w:br/>
      </w:r>
      <w:r w:rsidRPr="00D31F5D">
        <w:rPr>
          <w:rFonts w:ascii="Arial" w:eastAsia="Times New Roman" w:hAnsi="Arial" w:cs="Arial"/>
          <w:i/>
          <w:sz w:val="24"/>
          <w:szCs w:val="24"/>
          <w:lang w:eastAsia="de-DE"/>
        </w:rPr>
        <w:br/>
        <w:t>Der Zelebrant zeichnet schweigend dem Kind das Kreuz auf die Stirn und lädt auch die Eltern, Paten und Geschwister dazu ein.</w:t>
      </w:r>
      <w:r w:rsidRPr="00D31F5D">
        <w:rPr>
          <w:rFonts w:ascii="Arial" w:eastAsia="Times New Roman" w:hAnsi="Arial" w:cs="Arial"/>
          <w:i/>
          <w:sz w:val="24"/>
          <w:szCs w:val="24"/>
          <w:lang w:eastAsia="de-DE"/>
        </w:rPr>
        <w:br/>
      </w:r>
      <w:r w:rsidRPr="00D31F5D">
        <w:rPr>
          <w:rFonts w:ascii="Arial" w:eastAsia="Times New Roman" w:hAnsi="Arial" w:cs="Arial"/>
          <w:sz w:val="24"/>
          <w:szCs w:val="24"/>
          <w:lang w:eastAsia="de-DE"/>
        </w:rPr>
        <w:br/>
      </w:r>
      <w:r>
        <w:rPr>
          <w:rFonts w:ascii="Arial" w:eastAsia="Times New Roman" w:hAnsi="Arial" w:cs="Arial"/>
          <w:b/>
          <w:bCs/>
          <w:sz w:val="24"/>
          <w:szCs w:val="24"/>
          <w:u w:val="single"/>
          <w:lang w:eastAsia="de-DE"/>
        </w:rPr>
        <w:t>Eingangs-</w:t>
      </w:r>
      <w:r w:rsidRPr="00D31F5D">
        <w:rPr>
          <w:rFonts w:ascii="Arial" w:eastAsia="Times New Roman" w:hAnsi="Arial" w:cs="Arial"/>
          <w:b/>
          <w:bCs/>
          <w:sz w:val="24"/>
          <w:szCs w:val="24"/>
          <w:u w:val="single"/>
          <w:lang w:eastAsia="de-DE"/>
        </w:rPr>
        <w:t>Gebet</w:t>
      </w:r>
      <w:r w:rsidRPr="00D31F5D">
        <w:rPr>
          <w:rFonts w:ascii="Arial" w:eastAsia="Times New Roman" w:hAnsi="Arial" w:cs="Arial"/>
          <w:sz w:val="24"/>
          <w:szCs w:val="24"/>
          <w:lang w:eastAsia="de-DE"/>
        </w:rPr>
        <w:br/>
      </w:r>
      <w:r>
        <w:rPr>
          <w:rFonts w:ascii="Arial" w:eastAsia="Times New Roman" w:hAnsi="Arial" w:cs="Arial"/>
          <w:i/>
          <w:sz w:val="24"/>
          <w:szCs w:val="24"/>
          <w:lang w:eastAsia="de-DE"/>
        </w:rPr>
        <w:t>schließt ersten Teil ab – danach treten alle durch den Mittelgang nach vorne in die Kirche zum Wortgottesdienst</w:t>
      </w:r>
      <w:r w:rsidRPr="00D31F5D">
        <w:rPr>
          <w:rFonts w:ascii="Arial" w:eastAsia="Times New Roman" w:hAnsi="Arial" w:cs="Arial"/>
          <w:sz w:val="24"/>
          <w:szCs w:val="24"/>
          <w:lang w:eastAsia="de-DE"/>
        </w:rPr>
        <w:t>.</w:t>
      </w:r>
      <w:r w:rsidRPr="00D31F5D">
        <w:rPr>
          <w:rFonts w:ascii="Arial" w:eastAsia="Times New Roman" w:hAnsi="Arial" w:cs="Arial"/>
          <w:sz w:val="24"/>
          <w:szCs w:val="24"/>
          <w:lang w:eastAsia="de-DE"/>
        </w:rPr>
        <w:br/>
      </w:r>
    </w:p>
    <w:p w:rsidR="00D31F5D" w:rsidRPr="00D31F5D" w:rsidRDefault="00D31F5D" w:rsidP="00D31F5D">
      <w:pPr>
        <w:spacing w:before="100" w:beforeAutospacing="1" w:after="100" w:afterAutospacing="1"/>
        <w:contextualSpacing/>
        <w:outlineLvl w:val="1"/>
        <w:rPr>
          <w:rFonts w:ascii="Arial" w:eastAsia="Times New Roman" w:hAnsi="Arial" w:cs="Arial"/>
          <w:b/>
          <w:bCs/>
          <w:sz w:val="32"/>
          <w:szCs w:val="32"/>
          <w:lang w:eastAsia="de-DE"/>
        </w:rPr>
      </w:pPr>
      <w:bookmarkStart w:id="1" w:name="DIC2"/>
      <w:bookmarkEnd w:id="1"/>
      <w:r w:rsidRPr="00D31F5D">
        <w:rPr>
          <w:rFonts w:ascii="Arial" w:eastAsia="Times New Roman" w:hAnsi="Arial" w:cs="Arial"/>
          <w:b/>
          <w:bCs/>
          <w:sz w:val="32"/>
          <w:szCs w:val="32"/>
          <w:lang w:eastAsia="de-DE"/>
        </w:rPr>
        <w:t>2. Wortgottesdienst</w:t>
      </w:r>
    </w:p>
    <w:p w:rsidR="00066133" w:rsidRDefault="00066133" w:rsidP="00D31F5D">
      <w:pPr>
        <w:spacing w:after="240"/>
        <w:contextualSpacing/>
        <w:rPr>
          <w:rFonts w:ascii="Arial" w:eastAsia="Times New Roman" w:hAnsi="Arial" w:cs="Arial"/>
          <w:color w:val="00B050"/>
          <w:sz w:val="24"/>
          <w:szCs w:val="24"/>
          <w:lang w:eastAsia="de-DE"/>
        </w:rPr>
      </w:pPr>
    </w:p>
    <w:p w:rsidR="00605335" w:rsidRDefault="00605335" w:rsidP="00D31F5D">
      <w:pPr>
        <w:spacing w:after="240"/>
        <w:contextualSpacing/>
        <w:rPr>
          <w:rFonts w:ascii="Arial" w:eastAsia="Times New Roman" w:hAnsi="Arial" w:cs="Arial"/>
          <w:i/>
          <w:color w:val="00B050"/>
          <w:sz w:val="24"/>
          <w:szCs w:val="24"/>
          <w:lang w:eastAsia="de-DE"/>
        </w:rPr>
      </w:pPr>
      <w:r w:rsidRPr="00605335">
        <w:rPr>
          <w:rFonts w:ascii="Arial" w:eastAsia="Times New Roman" w:hAnsi="Arial" w:cs="Arial"/>
          <w:color w:val="00B050"/>
          <w:sz w:val="24"/>
          <w:szCs w:val="24"/>
          <w:lang w:eastAsia="de-DE"/>
        </w:rPr>
        <w:t xml:space="preserve">Lied vor dem Schrifttext </w:t>
      </w:r>
      <w:r>
        <w:rPr>
          <w:rFonts w:ascii="Arial" w:eastAsia="Times New Roman" w:hAnsi="Arial" w:cs="Arial"/>
          <w:i/>
          <w:color w:val="00B050"/>
          <w:sz w:val="24"/>
          <w:szCs w:val="24"/>
          <w:lang w:eastAsia="de-DE"/>
        </w:rPr>
        <w:t>(f</w:t>
      </w:r>
      <w:r w:rsidRPr="00605335">
        <w:rPr>
          <w:rFonts w:ascii="Arial" w:eastAsia="Times New Roman" w:hAnsi="Arial" w:cs="Arial"/>
          <w:i/>
          <w:color w:val="00B050"/>
          <w:sz w:val="24"/>
          <w:szCs w:val="24"/>
          <w:lang w:eastAsia="de-DE"/>
        </w:rPr>
        <w:t>akultativ)</w:t>
      </w:r>
    </w:p>
    <w:p w:rsidR="00D31F5D" w:rsidRPr="00605335" w:rsidRDefault="00D31F5D" w:rsidP="00D31F5D">
      <w:pPr>
        <w:spacing w:after="240"/>
        <w:contextualSpacing/>
        <w:rPr>
          <w:rFonts w:ascii="Arial" w:eastAsia="Times New Roman" w:hAnsi="Arial" w:cs="Arial"/>
          <w:b/>
          <w:i/>
          <w:sz w:val="24"/>
          <w:szCs w:val="24"/>
          <w:lang w:eastAsia="de-DE"/>
        </w:rPr>
      </w:pPr>
      <w:r w:rsidRPr="00D31F5D">
        <w:rPr>
          <w:rFonts w:ascii="Arial" w:eastAsia="Times New Roman" w:hAnsi="Arial" w:cs="Arial"/>
          <w:i/>
          <w:sz w:val="24"/>
          <w:szCs w:val="24"/>
          <w:lang w:eastAsia="de-DE"/>
        </w:rPr>
        <w:lastRenderedPageBreak/>
        <w:br/>
      </w:r>
      <w:r w:rsidRPr="00D31F5D">
        <w:rPr>
          <w:rFonts w:ascii="Arial" w:eastAsia="Times New Roman" w:hAnsi="Arial" w:cs="Arial"/>
          <w:b/>
          <w:bCs/>
          <w:sz w:val="24"/>
          <w:szCs w:val="24"/>
          <w:u w:val="single"/>
          <w:lang w:eastAsia="de-DE"/>
        </w:rPr>
        <w:t xml:space="preserve">Schriftlesung(en) und </w:t>
      </w:r>
      <w:r>
        <w:rPr>
          <w:rFonts w:ascii="Arial" w:eastAsia="Times New Roman" w:hAnsi="Arial" w:cs="Arial"/>
          <w:b/>
          <w:bCs/>
          <w:sz w:val="24"/>
          <w:szCs w:val="24"/>
          <w:u w:val="single"/>
          <w:lang w:eastAsia="de-DE"/>
        </w:rPr>
        <w:t>Ansprache</w:t>
      </w:r>
      <w:r w:rsidRPr="00D31F5D">
        <w:rPr>
          <w:rFonts w:ascii="Arial" w:eastAsia="Times New Roman" w:hAnsi="Arial" w:cs="Arial"/>
          <w:sz w:val="24"/>
          <w:szCs w:val="24"/>
          <w:u w:val="single"/>
          <w:lang w:eastAsia="de-DE"/>
        </w:rPr>
        <w:br/>
      </w:r>
      <w:r w:rsidR="00605335" w:rsidRPr="00605335">
        <w:rPr>
          <w:rFonts w:ascii="Arial" w:eastAsia="Times New Roman" w:hAnsi="Arial" w:cs="Arial"/>
          <w:b/>
          <w:i/>
          <w:sz w:val="24"/>
          <w:szCs w:val="24"/>
          <w:lang w:eastAsia="de-DE"/>
        </w:rPr>
        <w:t xml:space="preserve">wählen Sie ein Evangelium: </w:t>
      </w:r>
      <w:r w:rsidRPr="00605335">
        <w:rPr>
          <w:rFonts w:ascii="Arial" w:eastAsia="Times New Roman" w:hAnsi="Arial" w:cs="Arial"/>
          <w:b/>
          <w:i/>
          <w:sz w:val="24"/>
          <w:szCs w:val="24"/>
          <w:lang w:eastAsia="de-DE"/>
        </w:rPr>
        <w:t xml:space="preserve">theoretisch ist jedes Evangelium möglich. Eines dieser drei wird am häufigsten genommen: </w:t>
      </w:r>
      <w:proofErr w:type="spellStart"/>
      <w:r w:rsidRPr="00605335">
        <w:rPr>
          <w:rFonts w:ascii="Arial" w:eastAsia="Times New Roman" w:hAnsi="Arial" w:cs="Arial"/>
          <w:b/>
          <w:i/>
          <w:sz w:val="24"/>
          <w:szCs w:val="24"/>
          <w:lang w:eastAsia="de-DE"/>
        </w:rPr>
        <w:t>Mt</w:t>
      </w:r>
      <w:proofErr w:type="spellEnd"/>
      <w:r w:rsidRPr="00605335">
        <w:rPr>
          <w:rFonts w:ascii="Arial" w:eastAsia="Times New Roman" w:hAnsi="Arial" w:cs="Arial"/>
          <w:b/>
          <w:i/>
          <w:sz w:val="24"/>
          <w:szCs w:val="24"/>
          <w:lang w:eastAsia="de-DE"/>
        </w:rPr>
        <w:t xml:space="preserve"> 28,18-20</w:t>
      </w:r>
    </w:p>
    <w:p w:rsidR="00D31F5D" w:rsidRPr="00605335" w:rsidRDefault="00D31F5D" w:rsidP="00D31F5D">
      <w:pPr>
        <w:spacing w:after="240"/>
        <w:ind w:firstLine="708"/>
        <w:contextualSpacing/>
        <w:rPr>
          <w:rFonts w:ascii="Arial" w:eastAsia="Times New Roman" w:hAnsi="Arial" w:cs="Arial"/>
          <w:b/>
          <w:i/>
          <w:sz w:val="24"/>
          <w:szCs w:val="24"/>
          <w:lang w:eastAsia="de-DE"/>
        </w:rPr>
      </w:pPr>
      <w:proofErr w:type="spellStart"/>
      <w:r w:rsidRPr="00605335">
        <w:rPr>
          <w:rFonts w:ascii="Arial" w:eastAsia="Times New Roman" w:hAnsi="Arial" w:cs="Arial"/>
          <w:b/>
          <w:i/>
          <w:sz w:val="24"/>
          <w:szCs w:val="24"/>
          <w:lang w:eastAsia="de-DE"/>
        </w:rPr>
        <w:t>Mk</w:t>
      </w:r>
      <w:proofErr w:type="spellEnd"/>
      <w:r w:rsidRPr="00605335">
        <w:rPr>
          <w:rFonts w:ascii="Arial" w:eastAsia="Times New Roman" w:hAnsi="Arial" w:cs="Arial"/>
          <w:b/>
          <w:i/>
          <w:sz w:val="24"/>
          <w:szCs w:val="24"/>
          <w:lang w:eastAsia="de-DE"/>
        </w:rPr>
        <w:t xml:space="preserve"> 1,9-11</w:t>
      </w:r>
    </w:p>
    <w:p w:rsidR="00D31F5D" w:rsidRPr="00605335" w:rsidRDefault="00D31F5D" w:rsidP="00D31F5D">
      <w:pPr>
        <w:spacing w:after="240"/>
        <w:ind w:firstLine="708"/>
        <w:contextualSpacing/>
        <w:rPr>
          <w:rFonts w:ascii="Arial" w:eastAsia="Times New Roman" w:hAnsi="Arial" w:cs="Arial"/>
          <w:b/>
          <w:i/>
          <w:sz w:val="24"/>
          <w:szCs w:val="24"/>
          <w:lang w:eastAsia="de-DE"/>
        </w:rPr>
      </w:pPr>
      <w:proofErr w:type="spellStart"/>
      <w:r w:rsidRPr="00605335">
        <w:rPr>
          <w:rFonts w:ascii="Arial" w:eastAsia="Times New Roman" w:hAnsi="Arial" w:cs="Arial"/>
          <w:b/>
          <w:i/>
          <w:sz w:val="24"/>
          <w:szCs w:val="24"/>
          <w:lang w:eastAsia="de-DE"/>
        </w:rPr>
        <w:t>Mk</w:t>
      </w:r>
      <w:proofErr w:type="spellEnd"/>
      <w:r w:rsidRPr="00605335">
        <w:rPr>
          <w:rFonts w:ascii="Arial" w:eastAsia="Times New Roman" w:hAnsi="Arial" w:cs="Arial"/>
          <w:b/>
          <w:i/>
          <w:sz w:val="24"/>
          <w:szCs w:val="24"/>
          <w:lang w:eastAsia="de-DE"/>
        </w:rPr>
        <w:t xml:space="preserve"> 10,13-16</w:t>
      </w:r>
    </w:p>
    <w:p w:rsidR="00D31F5D" w:rsidRPr="00605335" w:rsidRDefault="00D31F5D" w:rsidP="00D31F5D">
      <w:pPr>
        <w:spacing w:after="240"/>
        <w:contextualSpacing/>
        <w:rPr>
          <w:rFonts w:ascii="Arial" w:eastAsia="Times New Roman" w:hAnsi="Arial" w:cs="Arial"/>
          <w:b/>
          <w:i/>
          <w:sz w:val="24"/>
          <w:szCs w:val="24"/>
          <w:lang w:eastAsia="de-DE"/>
        </w:rPr>
      </w:pPr>
      <w:r w:rsidRPr="00605335">
        <w:rPr>
          <w:rFonts w:ascii="Arial" w:eastAsia="Times New Roman" w:hAnsi="Arial" w:cs="Arial"/>
          <w:b/>
          <w:i/>
          <w:sz w:val="24"/>
          <w:szCs w:val="24"/>
          <w:lang w:eastAsia="de-DE"/>
        </w:rPr>
        <w:t>Auch die Berufung der ersten Jünger oder die Blindenheilung wird gelegentlich gewählt.</w:t>
      </w:r>
    </w:p>
    <w:p w:rsidR="00D31F5D" w:rsidRDefault="00D31F5D" w:rsidP="00D31F5D">
      <w:pPr>
        <w:spacing w:after="240"/>
        <w:contextualSpacing/>
        <w:rPr>
          <w:rFonts w:ascii="Arial" w:eastAsia="Times New Roman" w:hAnsi="Arial" w:cs="Arial"/>
          <w:sz w:val="24"/>
          <w:szCs w:val="24"/>
          <w:lang w:eastAsia="de-DE"/>
        </w:rPr>
      </w:pPr>
    </w:p>
    <w:p w:rsidR="00605335" w:rsidRPr="00B05291" w:rsidRDefault="00605335" w:rsidP="00D31F5D">
      <w:pPr>
        <w:spacing w:after="240"/>
        <w:contextualSpacing/>
        <w:rPr>
          <w:rFonts w:ascii="Arial" w:eastAsia="Times New Roman" w:hAnsi="Arial" w:cs="Arial"/>
          <w:b/>
          <w:color w:val="00B050"/>
          <w:sz w:val="24"/>
          <w:szCs w:val="24"/>
          <w:lang w:eastAsia="de-DE"/>
        </w:rPr>
      </w:pPr>
      <w:r w:rsidRPr="00B05291">
        <w:rPr>
          <w:rFonts w:ascii="Arial" w:eastAsia="Times New Roman" w:hAnsi="Arial" w:cs="Arial"/>
          <w:b/>
          <w:color w:val="00B050"/>
          <w:sz w:val="24"/>
          <w:szCs w:val="24"/>
          <w:lang w:eastAsia="de-DE"/>
        </w:rPr>
        <w:t>Lied nach der Ansprache</w:t>
      </w:r>
    </w:p>
    <w:p w:rsidR="00D31F5D" w:rsidRPr="00D31F5D" w:rsidRDefault="00D31F5D" w:rsidP="00D31F5D">
      <w:pPr>
        <w:spacing w:after="240"/>
        <w:contextualSpacing/>
        <w:rPr>
          <w:rFonts w:ascii="Arial" w:eastAsia="Times New Roman" w:hAnsi="Arial" w:cs="Arial"/>
          <w:sz w:val="24"/>
          <w:szCs w:val="24"/>
          <w:lang w:eastAsia="de-DE"/>
        </w:rPr>
      </w:pPr>
    </w:p>
    <w:p w:rsidR="00605335" w:rsidRPr="00605335" w:rsidRDefault="00D31F5D" w:rsidP="00D31F5D">
      <w:pPr>
        <w:spacing w:after="240"/>
        <w:contextualSpacing/>
        <w:rPr>
          <w:rFonts w:ascii="Arial" w:eastAsia="Times New Roman" w:hAnsi="Arial" w:cs="Arial"/>
          <w:b/>
          <w:i/>
          <w:sz w:val="24"/>
          <w:szCs w:val="24"/>
          <w:lang w:eastAsia="de-DE"/>
        </w:rPr>
      </w:pPr>
      <w:r w:rsidRPr="00D31F5D">
        <w:rPr>
          <w:rFonts w:ascii="Arial" w:eastAsia="Times New Roman" w:hAnsi="Arial" w:cs="Arial"/>
          <w:b/>
          <w:bCs/>
          <w:sz w:val="24"/>
          <w:szCs w:val="24"/>
          <w:u w:val="single"/>
          <w:lang w:eastAsia="de-DE"/>
        </w:rPr>
        <w:t>Fürbitten</w:t>
      </w:r>
      <w:r w:rsidRPr="00D31F5D">
        <w:rPr>
          <w:rFonts w:ascii="Arial" w:eastAsia="Times New Roman" w:hAnsi="Arial" w:cs="Arial"/>
          <w:b/>
          <w:bCs/>
          <w:sz w:val="24"/>
          <w:szCs w:val="24"/>
          <w:u w:val="single"/>
          <w:lang w:eastAsia="de-DE"/>
        </w:rPr>
        <w:br/>
      </w:r>
      <w:r w:rsidRPr="00D31F5D">
        <w:rPr>
          <w:rFonts w:ascii="Arial" w:eastAsia="Times New Roman" w:hAnsi="Arial" w:cs="Arial"/>
          <w:b/>
          <w:i/>
          <w:sz w:val="24"/>
          <w:szCs w:val="24"/>
          <w:lang w:eastAsia="de-DE"/>
        </w:rPr>
        <w:t xml:space="preserve">Die </w:t>
      </w:r>
      <w:r w:rsidR="00605335" w:rsidRPr="00605335">
        <w:rPr>
          <w:rFonts w:ascii="Arial" w:eastAsia="Times New Roman" w:hAnsi="Arial" w:cs="Arial"/>
          <w:b/>
          <w:i/>
          <w:sz w:val="24"/>
          <w:szCs w:val="24"/>
          <w:lang w:eastAsia="de-DE"/>
        </w:rPr>
        <w:t xml:space="preserve">4-5 </w:t>
      </w:r>
      <w:r w:rsidRPr="00D31F5D">
        <w:rPr>
          <w:rFonts w:ascii="Arial" w:eastAsia="Times New Roman" w:hAnsi="Arial" w:cs="Arial"/>
          <w:b/>
          <w:i/>
          <w:sz w:val="24"/>
          <w:szCs w:val="24"/>
          <w:lang w:eastAsia="de-DE"/>
        </w:rPr>
        <w:t xml:space="preserve">Fürbitten sollen von den </w:t>
      </w:r>
      <w:r w:rsidR="00605335" w:rsidRPr="00605335">
        <w:rPr>
          <w:rFonts w:ascii="Arial" w:eastAsia="Times New Roman" w:hAnsi="Arial" w:cs="Arial"/>
          <w:b/>
          <w:i/>
          <w:sz w:val="24"/>
          <w:szCs w:val="24"/>
          <w:lang w:eastAsia="de-DE"/>
        </w:rPr>
        <w:t>Eltern oder Verwandten/Paten/Freunden</w:t>
      </w:r>
      <w:r w:rsidRPr="00D31F5D">
        <w:rPr>
          <w:rFonts w:ascii="Arial" w:eastAsia="Times New Roman" w:hAnsi="Arial" w:cs="Arial"/>
          <w:b/>
          <w:i/>
          <w:sz w:val="24"/>
          <w:szCs w:val="24"/>
          <w:lang w:eastAsia="de-DE"/>
        </w:rPr>
        <w:t xml:space="preserve"> vorbereitet und gesprochen werden. </w:t>
      </w:r>
    </w:p>
    <w:p w:rsidR="00605335" w:rsidRPr="00605335" w:rsidRDefault="00605335" w:rsidP="00D31F5D">
      <w:pPr>
        <w:spacing w:after="240"/>
        <w:contextualSpacing/>
        <w:rPr>
          <w:rFonts w:ascii="Arial" w:eastAsia="Times New Roman" w:hAnsi="Arial" w:cs="Arial"/>
          <w:b/>
          <w:i/>
          <w:sz w:val="24"/>
          <w:szCs w:val="24"/>
          <w:lang w:eastAsia="de-DE"/>
        </w:rPr>
      </w:pPr>
      <w:r w:rsidRPr="00605335">
        <w:rPr>
          <w:rFonts w:ascii="Arial" w:eastAsia="Times New Roman" w:hAnsi="Arial" w:cs="Arial"/>
          <w:b/>
          <w:i/>
          <w:sz w:val="24"/>
          <w:szCs w:val="24"/>
          <w:lang w:eastAsia="de-DE"/>
        </w:rPr>
        <w:t xml:space="preserve">Ausgangsfrage bei der Vorbereitung: Was ist mir wichtig – wofür möchte ich, dass an diesem Tag gebetet wird? Fürbitten nicht in gestelztem „Liturgie-Deutsch“, sondern, formulieren wie einem der „Schnabel gewachsen ist“. Nicht zu lange Sätze!!! </w:t>
      </w:r>
    </w:p>
    <w:p w:rsidR="00605335" w:rsidRPr="00605335" w:rsidRDefault="00605335" w:rsidP="00D31F5D">
      <w:pPr>
        <w:spacing w:after="240"/>
        <w:contextualSpacing/>
        <w:rPr>
          <w:rFonts w:ascii="Arial" w:eastAsia="Times New Roman" w:hAnsi="Arial" w:cs="Arial"/>
          <w:b/>
          <w:i/>
          <w:sz w:val="24"/>
          <w:szCs w:val="24"/>
          <w:lang w:eastAsia="de-DE"/>
        </w:rPr>
      </w:pPr>
    </w:p>
    <w:p w:rsidR="00605335" w:rsidRPr="00605335" w:rsidRDefault="00605335" w:rsidP="00D31F5D">
      <w:pPr>
        <w:spacing w:after="240"/>
        <w:contextualSpacing/>
        <w:rPr>
          <w:rFonts w:ascii="Arial" w:eastAsia="Times New Roman" w:hAnsi="Arial" w:cs="Arial"/>
          <w:b/>
          <w:i/>
          <w:sz w:val="24"/>
          <w:szCs w:val="24"/>
          <w:lang w:eastAsia="de-DE"/>
        </w:rPr>
      </w:pPr>
      <w:r w:rsidRPr="00605335">
        <w:rPr>
          <w:rFonts w:ascii="Arial" w:eastAsia="Times New Roman" w:hAnsi="Arial" w:cs="Arial"/>
          <w:b/>
          <w:i/>
          <w:sz w:val="24"/>
          <w:szCs w:val="24"/>
          <w:lang w:eastAsia="de-DE"/>
        </w:rPr>
        <w:t>Wichtig: 1-max.3 Bitten für den Täufling. Die anderen Bitten für das, was Ihnen wichtig ist. Z.B: Die Kinder der Welt, denen es nicht so gut geht (Flucht, Hunger, Kinderarbeit…); für alle Paare, die keine Kinder bekommen können; Für ein gutes Miteinander und Zufriedenheit in den Familien; Für unsere kranke Oma, die gerne dabei wäre…, Für die Verstorbenen aus unseren Familien, besonders für …</w:t>
      </w:r>
    </w:p>
    <w:p w:rsidR="00605335" w:rsidRPr="00605335" w:rsidRDefault="00605335" w:rsidP="00D31F5D">
      <w:pPr>
        <w:spacing w:after="240"/>
        <w:contextualSpacing/>
        <w:rPr>
          <w:rFonts w:ascii="Arial" w:eastAsia="Times New Roman" w:hAnsi="Arial" w:cs="Arial"/>
          <w:b/>
          <w:i/>
          <w:sz w:val="24"/>
          <w:szCs w:val="24"/>
          <w:lang w:eastAsia="de-DE"/>
        </w:rPr>
      </w:pPr>
    </w:p>
    <w:p w:rsidR="00605335" w:rsidRPr="00605335" w:rsidRDefault="00D31F5D" w:rsidP="00D31F5D">
      <w:pPr>
        <w:spacing w:after="240"/>
        <w:contextualSpacing/>
        <w:rPr>
          <w:rFonts w:ascii="Arial" w:eastAsia="Times New Roman" w:hAnsi="Arial" w:cs="Arial"/>
          <w:b/>
          <w:i/>
          <w:sz w:val="24"/>
          <w:szCs w:val="24"/>
          <w:lang w:eastAsia="de-DE"/>
        </w:rPr>
      </w:pPr>
      <w:r w:rsidRPr="00D31F5D">
        <w:rPr>
          <w:rFonts w:ascii="Arial" w:eastAsia="Times New Roman" w:hAnsi="Arial" w:cs="Arial"/>
          <w:b/>
          <w:i/>
          <w:sz w:val="24"/>
          <w:szCs w:val="24"/>
          <w:lang w:eastAsia="de-DE"/>
        </w:rPr>
        <w:t xml:space="preserve"> Nach jeder Fürbitte folgt der Antwortruf</w:t>
      </w:r>
      <w:r w:rsidR="00605335" w:rsidRPr="00605335">
        <w:rPr>
          <w:rFonts w:ascii="Arial" w:eastAsia="Times New Roman" w:hAnsi="Arial" w:cs="Arial"/>
          <w:b/>
          <w:i/>
          <w:sz w:val="24"/>
          <w:szCs w:val="24"/>
          <w:lang w:eastAsia="de-DE"/>
        </w:rPr>
        <w:t>:</w:t>
      </w:r>
      <w:r w:rsidRPr="00D31F5D">
        <w:rPr>
          <w:rFonts w:ascii="Arial" w:eastAsia="Times New Roman" w:hAnsi="Arial" w:cs="Arial"/>
          <w:b/>
          <w:i/>
          <w:sz w:val="24"/>
          <w:szCs w:val="24"/>
          <w:lang w:eastAsia="de-DE"/>
        </w:rPr>
        <w:t xml:space="preserve"> Christus höre uns – Christus erhöre uns.</w:t>
      </w:r>
    </w:p>
    <w:p w:rsidR="00E911F8" w:rsidRDefault="00605335" w:rsidP="00E911F8">
      <w:pPr>
        <w:spacing w:after="240"/>
        <w:contextualSpacing/>
        <w:rPr>
          <w:rFonts w:ascii="Arial" w:eastAsia="Times New Roman" w:hAnsi="Arial" w:cs="Arial"/>
          <w:i/>
          <w:color w:val="00B050"/>
          <w:sz w:val="24"/>
          <w:szCs w:val="24"/>
          <w:lang w:eastAsia="de-DE"/>
        </w:rPr>
      </w:pPr>
      <w:r w:rsidRPr="00605335">
        <w:rPr>
          <w:rFonts w:ascii="Arial" w:eastAsia="Times New Roman" w:hAnsi="Arial" w:cs="Arial"/>
          <w:b/>
          <w:i/>
          <w:sz w:val="24"/>
          <w:szCs w:val="24"/>
          <w:lang w:eastAsia="de-DE"/>
        </w:rPr>
        <w:t>Oder, wenn die Bitten an Gott (Vater) gerichtet sind: Wir bitten dich erhöre uns</w:t>
      </w:r>
      <w:r w:rsidR="00D31F5D" w:rsidRPr="00D31F5D">
        <w:rPr>
          <w:rFonts w:ascii="Arial" w:eastAsia="Times New Roman" w:hAnsi="Arial" w:cs="Arial"/>
          <w:sz w:val="24"/>
          <w:szCs w:val="24"/>
          <w:lang w:eastAsia="de-DE"/>
        </w:rPr>
        <w:br/>
      </w:r>
      <w:r w:rsidR="00D31F5D" w:rsidRPr="00D31F5D">
        <w:rPr>
          <w:rFonts w:ascii="Arial" w:eastAsia="Times New Roman" w:hAnsi="Arial" w:cs="Arial"/>
          <w:sz w:val="24"/>
          <w:szCs w:val="24"/>
          <w:lang w:eastAsia="de-DE"/>
        </w:rPr>
        <w:br/>
      </w:r>
      <w:r w:rsidR="00D31F5D" w:rsidRPr="00D31F5D">
        <w:rPr>
          <w:rFonts w:ascii="Arial" w:eastAsia="Times New Roman" w:hAnsi="Arial" w:cs="Arial"/>
          <w:b/>
          <w:bCs/>
          <w:sz w:val="24"/>
          <w:szCs w:val="24"/>
          <w:u w:val="single"/>
          <w:lang w:eastAsia="de-DE"/>
        </w:rPr>
        <w:t>Gebet um Schutz vor dem Bösen</w:t>
      </w:r>
      <w:r w:rsidR="00E911F8">
        <w:rPr>
          <w:rFonts w:ascii="Arial" w:eastAsia="Times New Roman" w:hAnsi="Arial" w:cs="Arial"/>
          <w:b/>
          <w:bCs/>
          <w:sz w:val="24"/>
          <w:szCs w:val="24"/>
          <w:u w:val="single"/>
          <w:lang w:eastAsia="de-DE"/>
        </w:rPr>
        <w:t xml:space="preserve"> verbunden mit der</w:t>
      </w:r>
      <w:r w:rsidR="00D31F5D" w:rsidRPr="00D31F5D">
        <w:rPr>
          <w:rFonts w:ascii="Arial" w:eastAsia="Times New Roman" w:hAnsi="Arial" w:cs="Arial"/>
          <w:sz w:val="24"/>
          <w:szCs w:val="24"/>
          <w:lang w:eastAsia="de-DE"/>
        </w:rPr>
        <w:br/>
      </w:r>
      <w:r w:rsidR="00D31F5D" w:rsidRPr="00D31F5D">
        <w:rPr>
          <w:rFonts w:ascii="Arial" w:eastAsia="Times New Roman" w:hAnsi="Arial" w:cs="Arial"/>
          <w:b/>
          <w:bCs/>
          <w:sz w:val="24"/>
          <w:szCs w:val="24"/>
          <w:u w:val="single"/>
          <w:lang w:eastAsia="de-DE"/>
        </w:rPr>
        <w:t xml:space="preserve">Salbung mit </w:t>
      </w:r>
      <w:proofErr w:type="spellStart"/>
      <w:r w:rsidR="00D31F5D" w:rsidRPr="00D31F5D">
        <w:rPr>
          <w:rFonts w:ascii="Arial" w:eastAsia="Times New Roman" w:hAnsi="Arial" w:cs="Arial"/>
          <w:b/>
          <w:bCs/>
          <w:sz w:val="24"/>
          <w:szCs w:val="24"/>
          <w:u w:val="single"/>
          <w:lang w:eastAsia="de-DE"/>
        </w:rPr>
        <w:t>Katechumenenöl</w:t>
      </w:r>
      <w:proofErr w:type="spellEnd"/>
      <w:r w:rsidR="00D31F5D" w:rsidRPr="00D31F5D">
        <w:rPr>
          <w:rFonts w:ascii="Arial" w:eastAsia="Times New Roman" w:hAnsi="Arial" w:cs="Arial"/>
          <w:b/>
          <w:bCs/>
          <w:sz w:val="24"/>
          <w:szCs w:val="24"/>
          <w:u w:val="single"/>
          <w:lang w:eastAsia="de-DE"/>
        </w:rPr>
        <w:t xml:space="preserve"> </w:t>
      </w:r>
      <w:r w:rsidR="00E911F8">
        <w:rPr>
          <w:rFonts w:ascii="Arial" w:eastAsia="Times New Roman" w:hAnsi="Arial" w:cs="Arial"/>
          <w:b/>
          <w:bCs/>
          <w:sz w:val="24"/>
          <w:szCs w:val="24"/>
          <w:u w:val="single"/>
          <w:lang w:eastAsia="de-DE"/>
        </w:rPr>
        <w:t>und</w:t>
      </w:r>
      <w:r w:rsidR="00D31F5D" w:rsidRPr="00D31F5D">
        <w:rPr>
          <w:rFonts w:ascii="Arial" w:eastAsia="Times New Roman" w:hAnsi="Arial" w:cs="Arial"/>
          <w:b/>
          <w:bCs/>
          <w:sz w:val="24"/>
          <w:szCs w:val="24"/>
          <w:u w:val="single"/>
          <w:lang w:eastAsia="de-DE"/>
        </w:rPr>
        <w:t xml:space="preserve"> Handauflegung</w:t>
      </w:r>
      <w:r w:rsidR="00D31F5D" w:rsidRPr="00D31F5D">
        <w:rPr>
          <w:rFonts w:ascii="Arial" w:eastAsia="Times New Roman" w:hAnsi="Arial" w:cs="Arial"/>
          <w:sz w:val="24"/>
          <w:szCs w:val="24"/>
          <w:u w:val="single"/>
          <w:lang w:eastAsia="de-DE"/>
        </w:rPr>
        <w:br/>
      </w:r>
      <w:r w:rsidR="00D31F5D" w:rsidRPr="00D31F5D">
        <w:rPr>
          <w:rFonts w:ascii="Arial" w:eastAsia="Times New Roman" w:hAnsi="Arial" w:cs="Arial"/>
          <w:b/>
          <w:bCs/>
          <w:sz w:val="24"/>
          <w:szCs w:val="24"/>
          <w:lang w:eastAsia="de-DE"/>
        </w:rPr>
        <w:t xml:space="preserve">Zelebrant: </w:t>
      </w:r>
      <w:r w:rsidR="00D31F5D" w:rsidRPr="00D31F5D">
        <w:rPr>
          <w:rFonts w:ascii="Arial" w:eastAsia="Times New Roman" w:hAnsi="Arial" w:cs="Arial"/>
          <w:sz w:val="24"/>
          <w:szCs w:val="24"/>
          <w:lang w:eastAsia="de-DE"/>
        </w:rPr>
        <w:t>Durch diese Salbung stärke und schütze dich die Kraft Christi, des Erlösers, der lebt und herrscht in alle Ewigkeit.</w:t>
      </w:r>
      <w:r w:rsidR="00D31F5D" w:rsidRPr="00D31F5D">
        <w:rPr>
          <w:rFonts w:ascii="Arial" w:eastAsia="Times New Roman" w:hAnsi="Arial" w:cs="Arial"/>
          <w:sz w:val="24"/>
          <w:szCs w:val="24"/>
          <w:lang w:eastAsia="de-DE"/>
        </w:rPr>
        <w:br/>
      </w:r>
      <w:r w:rsidR="00D31F5D" w:rsidRPr="00D31F5D">
        <w:rPr>
          <w:rFonts w:ascii="Arial" w:eastAsia="Times New Roman" w:hAnsi="Arial" w:cs="Arial"/>
          <w:b/>
          <w:bCs/>
          <w:sz w:val="24"/>
          <w:szCs w:val="24"/>
          <w:lang w:eastAsia="de-DE"/>
        </w:rPr>
        <w:t>Alle:</w:t>
      </w:r>
      <w:r w:rsidR="00D31F5D" w:rsidRPr="00D31F5D">
        <w:rPr>
          <w:rFonts w:ascii="Arial" w:eastAsia="Times New Roman" w:hAnsi="Arial" w:cs="Arial"/>
          <w:sz w:val="24"/>
          <w:szCs w:val="24"/>
          <w:lang w:eastAsia="de-DE"/>
        </w:rPr>
        <w:t xml:space="preserve"> Amen.</w:t>
      </w:r>
      <w:r w:rsidR="00D31F5D" w:rsidRPr="00D31F5D">
        <w:rPr>
          <w:rFonts w:ascii="Arial" w:eastAsia="Times New Roman" w:hAnsi="Arial" w:cs="Arial"/>
          <w:sz w:val="24"/>
          <w:szCs w:val="24"/>
          <w:lang w:eastAsia="de-DE"/>
        </w:rPr>
        <w:br/>
        <w:t xml:space="preserve">Danach legt der Zelebrant jedem Kind schweigend die Hände auf. </w:t>
      </w:r>
      <w:r w:rsidR="00D31F5D" w:rsidRPr="00D31F5D">
        <w:rPr>
          <w:rFonts w:ascii="Arial" w:eastAsia="Times New Roman" w:hAnsi="Arial" w:cs="Arial"/>
          <w:sz w:val="24"/>
          <w:szCs w:val="24"/>
          <w:lang w:eastAsia="de-DE"/>
        </w:rPr>
        <w:br/>
      </w:r>
      <w:r w:rsidR="00D31F5D" w:rsidRPr="00D31F5D">
        <w:rPr>
          <w:rFonts w:ascii="Arial" w:eastAsia="Times New Roman" w:hAnsi="Arial" w:cs="Arial"/>
          <w:sz w:val="24"/>
          <w:szCs w:val="24"/>
          <w:lang w:eastAsia="de-DE"/>
        </w:rPr>
        <w:br/>
      </w:r>
      <w:r w:rsidR="00E911F8" w:rsidRPr="00605335">
        <w:rPr>
          <w:rFonts w:ascii="Arial" w:eastAsia="Times New Roman" w:hAnsi="Arial" w:cs="Arial"/>
          <w:color w:val="00B050"/>
          <w:sz w:val="24"/>
          <w:szCs w:val="24"/>
          <w:lang w:eastAsia="de-DE"/>
        </w:rPr>
        <w:t xml:space="preserve">Lied </w:t>
      </w:r>
      <w:r w:rsidR="00E911F8">
        <w:rPr>
          <w:rFonts w:ascii="Arial" w:eastAsia="Times New Roman" w:hAnsi="Arial" w:cs="Arial"/>
          <w:color w:val="00B050"/>
          <w:sz w:val="24"/>
          <w:szCs w:val="24"/>
          <w:lang w:eastAsia="de-DE"/>
        </w:rPr>
        <w:t>zum Ortswechsel: Taufbrunnen</w:t>
      </w:r>
      <w:r w:rsidR="00E911F8" w:rsidRPr="00605335">
        <w:rPr>
          <w:rFonts w:ascii="Arial" w:eastAsia="Times New Roman" w:hAnsi="Arial" w:cs="Arial"/>
          <w:color w:val="00B050"/>
          <w:sz w:val="24"/>
          <w:szCs w:val="24"/>
          <w:lang w:eastAsia="de-DE"/>
        </w:rPr>
        <w:t xml:space="preserve"> </w:t>
      </w:r>
      <w:r w:rsidR="00E911F8">
        <w:rPr>
          <w:rFonts w:ascii="Arial" w:eastAsia="Times New Roman" w:hAnsi="Arial" w:cs="Arial"/>
          <w:i/>
          <w:color w:val="00B050"/>
          <w:sz w:val="24"/>
          <w:szCs w:val="24"/>
          <w:lang w:eastAsia="de-DE"/>
        </w:rPr>
        <w:t>(f</w:t>
      </w:r>
      <w:r w:rsidR="00E911F8" w:rsidRPr="00605335">
        <w:rPr>
          <w:rFonts w:ascii="Arial" w:eastAsia="Times New Roman" w:hAnsi="Arial" w:cs="Arial"/>
          <w:i/>
          <w:color w:val="00B050"/>
          <w:sz w:val="24"/>
          <w:szCs w:val="24"/>
          <w:lang w:eastAsia="de-DE"/>
        </w:rPr>
        <w:t>akultativ</w:t>
      </w:r>
      <w:r w:rsidR="00B05291">
        <w:rPr>
          <w:rFonts w:ascii="Arial" w:eastAsia="Times New Roman" w:hAnsi="Arial" w:cs="Arial"/>
          <w:i/>
          <w:color w:val="00B050"/>
          <w:sz w:val="24"/>
          <w:szCs w:val="24"/>
          <w:lang w:eastAsia="de-DE"/>
        </w:rPr>
        <w:t xml:space="preserve"> – oft: Heilig-Geist-Lied</w:t>
      </w:r>
      <w:r w:rsidR="00E911F8" w:rsidRPr="00605335">
        <w:rPr>
          <w:rFonts w:ascii="Arial" w:eastAsia="Times New Roman" w:hAnsi="Arial" w:cs="Arial"/>
          <w:i/>
          <w:color w:val="00B050"/>
          <w:sz w:val="24"/>
          <w:szCs w:val="24"/>
          <w:lang w:eastAsia="de-DE"/>
        </w:rPr>
        <w:t>)</w:t>
      </w:r>
    </w:p>
    <w:p w:rsidR="00D31F5D" w:rsidRPr="00D31F5D" w:rsidRDefault="00D31F5D" w:rsidP="00D31F5D">
      <w:pPr>
        <w:spacing w:after="240"/>
        <w:contextualSpacing/>
        <w:rPr>
          <w:rFonts w:ascii="Arial" w:eastAsia="Times New Roman" w:hAnsi="Arial" w:cs="Arial"/>
          <w:sz w:val="24"/>
          <w:szCs w:val="24"/>
          <w:lang w:eastAsia="de-DE"/>
        </w:rPr>
      </w:pPr>
    </w:p>
    <w:p w:rsidR="00D31F5D" w:rsidRPr="00D31F5D" w:rsidRDefault="00D31F5D" w:rsidP="00D31F5D">
      <w:pPr>
        <w:spacing w:before="100" w:beforeAutospacing="1" w:after="100" w:afterAutospacing="1"/>
        <w:contextualSpacing/>
        <w:outlineLvl w:val="1"/>
        <w:rPr>
          <w:rFonts w:ascii="Arial" w:eastAsia="Times New Roman" w:hAnsi="Arial" w:cs="Arial"/>
          <w:b/>
          <w:bCs/>
          <w:sz w:val="32"/>
          <w:szCs w:val="32"/>
          <w:lang w:eastAsia="de-DE"/>
        </w:rPr>
      </w:pPr>
      <w:bookmarkStart w:id="2" w:name="DIC3"/>
      <w:bookmarkEnd w:id="2"/>
      <w:r w:rsidRPr="00D31F5D">
        <w:rPr>
          <w:rFonts w:ascii="Arial" w:eastAsia="Times New Roman" w:hAnsi="Arial" w:cs="Arial"/>
          <w:b/>
          <w:bCs/>
          <w:sz w:val="32"/>
          <w:szCs w:val="32"/>
          <w:lang w:eastAsia="de-DE"/>
        </w:rPr>
        <w:t>3. Tauffeier</w:t>
      </w:r>
    </w:p>
    <w:p w:rsidR="00E911F8" w:rsidRDefault="00E911F8" w:rsidP="00D31F5D">
      <w:pPr>
        <w:spacing w:after="240"/>
        <w:contextualSpacing/>
        <w:rPr>
          <w:rFonts w:ascii="Arial" w:eastAsia="Times New Roman" w:hAnsi="Arial" w:cs="Arial"/>
          <w:sz w:val="24"/>
          <w:szCs w:val="24"/>
          <w:lang w:eastAsia="de-DE"/>
        </w:rPr>
      </w:pPr>
      <w:r w:rsidRPr="00E911F8">
        <w:rPr>
          <w:rFonts w:ascii="Arial" w:eastAsia="Times New Roman" w:hAnsi="Arial" w:cs="Arial"/>
          <w:bCs/>
          <w:i/>
          <w:sz w:val="24"/>
          <w:szCs w:val="24"/>
          <w:lang w:eastAsia="de-DE"/>
        </w:rPr>
        <w:t>Gang</w:t>
      </w:r>
      <w:r w:rsidR="00D31F5D" w:rsidRPr="00E911F8">
        <w:rPr>
          <w:rFonts w:ascii="Arial" w:eastAsia="Times New Roman" w:hAnsi="Arial" w:cs="Arial"/>
          <w:bCs/>
          <w:i/>
          <w:sz w:val="24"/>
          <w:szCs w:val="24"/>
          <w:lang w:eastAsia="de-DE"/>
        </w:rPr>
        <w:t xml:space="preserve"> zum </w:t>
      </w:r>
      <w:proofErr w:type="spellStart"/>
      <w:r w:rsidR="00D31F5D" w:rsidRPr="00E911F8">
        <w:rPr>
          <w:rFonts w:ascii="Arial" w:eastAsia="Times New Roman" w:hAnsi="Arial" w:cs="Arial"/>
          <w:bCs/>
          <w:i/>
          <w:sz w:val="24"/>
          <w:szCs w:val="24"/>
          <w:lang w:eastAsia="de-DE"/>
        </w:rPr>
        <w:t>Taufort</w:t>
      </w:r>
      <w:proofErr w:type="spellEnd"/>
      <w:r w:rsidR="00D31F5D" w:rsidRPr="00D31F5D">
        <w:rPr>
          <w:rFonts w:ascii="Arial" w:eastAsia="Times New Roman" w:hAnsi="Arial" w:cs="Arial"/>
          <w:i/>
          <w:sz w:val="24"/>
          <w:szCs w:val="24"/>
          <w:lang w:eastAsia="de-DE"/>
        </w:rPr>
        <w:br/>
      </w:r>
      <w:r w:rsidR="00D31F5D" w:rsidRPr="00D31F5D">
        <w:rPr>
          <w:rFonts w:ascii="Arial" w:eastAsia="Times New Roman" w:hAnsi="Arial" w:cs="Arial"/>
          <w:b/>
          <w:bCs/>
          <w:sz w:val="24"/>
          <w:szCs w:val="24"/>
          <w:lang w:eastAsia="de-DE"/>
        </w:rPr>
        <w:br/>
      </w:r>
      <w:r w:rsidR="00D31F5D" w:rsidRPr="00D31F5D">
        <w:rPr>
          <w:rFonts w:ascii="Arial" w:eastAsia="Times New Roman" w:hAnsi="Arial" w:cs="Arial"/>
          <w:b/>
          <w:bCs/>
          <w:sz w:val="24"/>
          <w:szCs w:val="24"/>
          <w:u w:val="single"/>
          <w:lang w:eastAsia="de-DE"/>
        </w:rPr>
        <w:t>Lobpreis und Anrufung Gottes über dem Wasser</w:t>
      </w:r>
      <w:r w:rsidR="00D31F5D" w:rsidRPr="00D31F5D">
        <w:rPr>
          <w:rFonts w:ascii="Arial" w:eastAsia="Times New Roman" w:hAnsi="Arial" w:cs="Arial"/>
          <w:sz w:val="24"/>
          <w:szCs w:val="24"/>
          <w:lang w:eastAsia="de-DE"/>
        </w:rPr>
        <w:br/>
      </w:r>
      <w:r>
        <w:rPr>
          <w:rFonts w:ascii="Arial" w:eastAsia="Times New Roman" w:hAnsi="Arial" w:cs="Arial"/>
          <w:sz w:val="24"/>
          <w:szCs w:val="24"/>
          <w:lang w:eastAsia="de-DE"/>
        </w:rPr>
        <w:t>Weihegebet über das Taufwasser</w:t>
      </w:r>
      <w:r w:rsidR="00047313">
        <w:rPr>
          <w:rFonts w:ascii="Arial" w:eastAsia="Times New Roman" w:hAnsi="Arial" w:cs="Arial"/>
          <w:sz w:val="24"/>
          <w:szCs w:val="24"/>
          <w:lang w:eastAsia="de-DE"/>
        </w:rPr>
        <w:t xml:space="preserve"> </w:t>
      </w:r>
      <w:r w:rsidR="00047313" w:rsidRPr="00047313">
        <w:rPr>
          <w:rFonts w:ascii="Arial" w:eastAsia="Times New Roman" w:hAnsi="Arial" w:cs="Arial"/>
          <w:i/>
          <w:sz w:val="24"/>
          <w:szCs w:val="24"/>
          <w:lang w:eastAsia="de-DE"/>
        </w:rPr>
        <w:t>(dazu können andere Kinder ihre Taufkerzen oder andere weiße Kerzen an der Osterkerze entzünden und sich um das Taufbecken stellen)</w:t>
      </w:r>
    </w:p>
    <w:p w:rsidR="00E911F8" w:rsidRDefault="00E911F8" w:rsidP="00D31F5D">
      <w:pPr>
        <w:spacing w:after="240"/>
        <w:contextualSpacing/>
        <w:rPr>
          <w:rFonts w:ascii="Arial" w:eastAsia="Times New Roman" w:hAnsi="Arial" w:cs="Arial"/>
          <w:sz w:val="24"/>
          <w:szCs w:val="24"/>
          <w:lang w:eastAsia="de-DE"/>
        </w:rPr>
      </w:pPr>
      <w:r>
        <w:rPr>
          <w:rFonts w:ascii="Arial" w:eastAsia="Times New Roman" w:hAnsi="Arial" w:cs="Arial"/>
          <w:sz w:val="24"/>
          <w:szCs w:val="24"/>
          <w:lang w:eastAsia="de-DE"/>
        </w:rPr>
        <w:t>In mehreren Abschnitten. Dialog zwischen den Gebets-</w:t>
      </w:r>
      <w:proofErr w:type="gramStart"/>
      <w:r>
        <w:rPr>
          <w:rFonts w:ascii="Arial" w:eastAsia="Times New Roman" w:hAnsi="Arial" w:cs="Arial"/>
          <w:sz w:val="24"/>
          <w:szCs w:val="24"/>
          <w:lang w:eastAsia="de-DE"/>
        </w:rPr>
        <w:t>Strophen :</w:t>
      </w:r>
      <w:proofErr w:type="gramEnd"/>
      <w:r w:rsidR="00D31F5D" w:rsidRPr="00D31F5D">
        <w:rPr>
          <w:rFonts w:ascii="Arial" w:eastAsia="Times New Roman" w:hAnsi="Arial" w:cs="Arial"/>
          <w:sz w:val="24"/>
          <w:szCs w:val="24"/>
          <w:lang w:eastAsia="de-DE"/>
        </w:rPr>
        <w:br/>
      </w:r>
      <w:r w:rsidR="00D31F5D" w:rsidRPr="00D31F5D">
        <w:rPr>
          <w:rFonts w:ascii="Arial" w:eastAsia="Times New Roman" w:hAnsi="Arial" w:cs="Arial"/>
          <w:b/>
          <w:bCs/>
          <w:sz w:val="24"/>
          <w:szCs w:val="24"/>
          <w:lang w:eastAsia="de-DE"/>
        </w:rPr>
        <w:t>Zelebrant:</w:t>
      </w:r>
      <w:r w:rsidR="00D31F5D" w:rsidRPr="00D31F5D">
        <w:rPr>
          <w:rFonts w:ascii="Arial" w:eastAsia="Times New Roman" w:hAnsi="Arial" w:cs="Arial"/>
          <w:sz w:val="24"/>
          <w:szCs w:val="24"/>
          <w:lang w:eastAsia="de-DE"/>
        </w:rPr>
        <w:t xml:space="preserve"> Wir loben dich.</w:t>
      </w:r>
      <w:r w:rsidR="00D31F5D" w:rsidRPr="00D31F5D">
        <w:rPr>
          <w:rFonts w:ascii="Arial" w:eastAsia="Times New Roman" w:hAnsi="Arial" w:cs="Arial"/>
          <w:sz w:val="24"/>
          <w:szCs w:val="24"/>
          <w:lang w:eastAsia="de-DE"/>
        </w:rPr>
        <w:br/>
      </w:r>
      <w:r w:rsidR="00D31F5D" w:rsidRPr="00D31F5D">
        <w:rPr>
          <w:rFonts w:ascii="Arial" w:eastAsia="Times New Roman" w:hAnsi="Arial" w:cs="Arial"/>
          <w:b/>
          <w:bCs/>
          <w:sz w:val="24"/>
          <w:szCs w:val="24"/>
          <w:lang w:eastAsia="de-DE"/>
        </w:rPr>
        <w:t>Alle:</w:t>
      </w:r>
      <w:r w:rsidR="00D31F5D" w:rsidRPr="00D31F5D">
        <w:rPr>
          <w:rFonts w:ascii="Arial" w:eastAsia="Times New Roman" w:hAnsi="Arial" w:cs="Arial"/>
          <w:sz w:val="24"/>
          <w:szCs w:val="24"/>
          <w:lang w:eastAsia="de-DE"/>
        </w:rPr>
        <w:t xml:space="preserve"> Wir preisen dich.</w:t>
      </w:r>
      <w:r w:rsidR="00D31F5D" w:rsidRPr="00D31F5D">
        <w:rPr>
          <w:rFonts w:ascii="Arial" w:eastAsia="Times New Roman" w:hAnsi="Arial" w:cs="Arial"/>
          <w:sz w:val="24"/>
          <w:szCs w:val="24"/>
          <w:lang w:eastAsia="de-DE"/>
        </w:rPr>
        <w:br/>
      </w:r>
      <w:r w:rsidR="00D31F5D" w:rsidRPr="00D31F5D">
        <w:rPr>
          <w:rFonts w:ascii="Arial" w:eastAsia="Times New Roman" w:hAnsi="Arial" w:cs="Arial"/>
          <w:sz w:val="24"/>
          <w:szCs w:val="24"/>
          <w:lang w:eastAsia="de-DE"/>
        </w:rPr>
        <w:br/>
      </w:r>
      <w:r w:rsidR="00D31F5D" w:rsidRPr="00D31F5D">
        <w:rPr>
          <w:rFonts w:ascii="Arial" w:eastAsia="Times New Roman" w:hAnsi="Arial" w:cs="Arial"/>
          <w:b/>
          <w:bCs/>
          <w:sz w:val="24"/>
          <w:szCs w:val="24"/>
          <w:u w:val="single"/>
          <w:lang w:eastAsia="de-DE"/>
        </w:rPr>
        <w:lastRenderedPageBreak/>
        <w:t>Glaubensbekenntnis</w:t>
      </w:r>
      <w:r w:rsidR="00D31F5D" w:rsidRPr="00D31F5D">
        <w:rPr>
          <w:rFonts w:ascii="Arial" w:eastAsia="Times New Roman" w:hAnsi="Arial" w:cs="Arial"/>
          <w:sz w:val="24"/>
          <w:szCs w:val="24"/>
          <w:u w:val="single"/>
          <w:lang w:eastAsia="de-DE"/>
        </w:rPr>
        <w:br/>
      </w:r>
      <w:r w:rsidRPr="00E911F8">
        <w:rPr>
          <w:rFonts w:ascii="Arial" w:eastAsia="Times New Roman" w:hAnsi="Arial" w:cs="Arial"/>
          <w:b/>
          <w:i/>
          <w:sz w:val="24"/>
          <w:szCs w:val="24"/>
          <w:lang w:eastAsia="de-DE"/>
        </w:rPr>
        <w:t>Möglichkeiten A): Erfragung</w:t>
      </w:r>
      <w:r>
        <w:rPr>
          <w:rFonts w:ascii="Arial" w:eastAsia="Times New Roman" w:hAnsi="Arial" w:cs="Arial"/>
          <w:sz w:val="24"/>
          <w:szCs w:val="24"/>
          <w:lang w:eastAsia="de-DE"/>
        </w:rPr>
        <w:t xml:space="preserve">   </w:t>
      </w:r>
    </w:p>
    <w:p w:rsidR="00E911F8" w:rsidRDefault="00D31F5D" w:rsidP="00D31F5D">
      <w:pPr>
        <w:spacing w:after="240"/>
        <w:contextualSpacing/>
        <w:rPr>
          <w:rFonts w:ascii="Arial" w:eastAsia="Times New Roman" w:hAnsi="Arial" w:cs="Arial"/>
          <w:b/>
          <w:i/>
          <w:sz w:val="24"/>
          <w:szCs w:val="24"/>
          <w:lang w:eastAsia="de-DE"/>
        </w:rPr>
      </w:pPr>
      <w:r w:rsidRPr="00D31F5D">
        <w:rPr>
          <w:rFonts w:ascii="Arial" w:eastAsia="Times New Roman" w:hAnsi="Arial" w:cs="Arial"/>
          <w:b/>
          <w:bCs/>
          <w:sz w:val="24"/>
          <w:szCs w:val="24"/>
          <w:lang w:eastAsia="de-DE"/>
        </w:rPr>
        <w:t xml:space="preserve">Zelebrant: </w:t>
      </w:r>
      <w:r w:rsidRPr="00D31F5D">
        <w:rPr>
          <w:rFonts w:ascii="Arial" w:eastAsia="Times New Roman" w:hAnsi="Arial" w:cs="Arial"/>
          <w:sz w:val="24"/>
          <w:szCs w:val="24"/>
          <w:lang w:eastAsia="de-DE"/>
        </w:rPr>
        <w:t>Glaubt ihr an Gott den Vater, den Allmächtigen, den Schöpfer des Himmels und der Erde?</w:t>
      </w:r>
      <w:r w:rsidRPr="00D31F5D">
        <w:rPr>
          <w:rFonts w:ascii="Arial" w:eastAsia="Times New Roman" w:hAnsi="Arial" w:cs="Arial"/>
          <w:sz w:val="24"/>
          <w:szCs w:val="24"/>
          <w:lang w:eastAsia="de-DE"/>
        </w:rPr>
        <w:br/>
      </w:r>
      <w:r w:rsidR="00E911F8">
        <w:rPr>
          <w:rFonts w:ascii="Arial" w:eastAsia="Times New Roman" w:hAnsi="Arial" w:cs="Arial"/>
          <w:b/>
          <w:bCs/>
          <w:sz w:val="24"/>
          <w:szCs w:val="24"/>
          <w:lang w:eastAsia="de-DE"/>
        </w:rPr>
        <w:t>Alle</w:t>
      </w:r>
      <w:r w:rsidRPr="00D31F5D">
        <w:rPr>
          <w:rFonts w:ascii="Arial" w:eastAsia="Times New Roman" w:hAnsi="Arial" w:cs="Arial"/>
          <w:b/>
          <w:bCs/>
          <w:sz w:val="24"/>
          <w:szCs w:val="24"/>
          <w:lang w:eastAsia="de-DE"/>
        </w:rPr>
        <w:t>:</w:t>
      </w:r>
      <w:r w:rsidRPr="00D31F5D">
        <w:rPr>
          <w:rFonts w:ascii="Arial" w:eastAsia="Times New Roman" w:hAnsi="Arial" w:cs="Arial"/>
          <w:sz w:val="24"/>
          <w:szCs w:val="24"/>
          <w:lang w:eastAsia="de-DE"/>
        </w:rPr>
        <w:t xml:space="preserve"> </w:t>
      </w:r>
      <w:r w:rsidR="00E911F8">
        <w:rPr>
          <w:rFonts w:ascii="Arial" w:eastAsia="Times New Roman" w:hAnsi="Arial" w:cs="Arial"/>
          <w:sz w:val="24"/>
          <w:szCs w:val="24"/>
          <w:lang w:eastAsia="de-DE"/>
        </w:rPr>
        <w:t>Wir</w:t>
      </w:r>
      <w:r w:rsidRPr="00D31F5D">
        <w:rPr>
          <w:rFonts w:ascii="Arial" w:eastAsia="Times New Roman" w:hAnsi="Arial" w:cs="Arial"/>
          <w:sz w:val="24"/>
          <w:szCs w:val="24"/>
          <w:lang w:eastAsia="de-DE"/>
        </w:rPr>
        <w:t xml:space="preserve"> glaube</w:t>
      </w:r>
      <w:r w:rsidR="00E911F8">
        <w:rPr>
          <w:rFonts w:ascii="Arial" w:eastAsia="Times New Roman" w:hAnsi="Arial" w:cs="Arial"/>
          <w:sz w:val="24"/>
          <w:szCs w:val="24"/>
          <w:lang w:eastAsia="de-DE"/>
        </w:rPr>
        <w:t>n</w:t>
      </w:r>
      <w:r w:rsidRPr="00D31F5D">
        <w:rPr>
          <w:rFonts w:ascii="Arial" w:eastAsia="Times New Roman" w:hAnsi="Arial" w:cs="Arial"/>
          <w:sz w:val="24"/>
          <w:szCs w:val="24"/>
          <w:lang w:eastAsia="de-DE"/>
        </w:rPr>
        <w:t>.</w:t>
      </w:r>
      <w:r w:rsidRPr="00D31F5D">
        <w:rPr>
          <w:rFonts w:ascii="Arial" w:eastAsia="Times New Roman" w:hAnsi="Arial" w:cs="Arial"/>
          <w:sz w:val="24"/>
          <w:szCs w:val="24"/>
          <w:lang w:eastAsia="de-DE"/>
        </w:rPr>
        <w:br/>
      </w:r>
      <w:r w:rsidRPr="00D31F5D">
        <w:rPr>
          <w:rFonts w:ascii="Arial" w:eastAsia="Times New Roman" w:hAnsi="Arial" w:cs="Arial"/>
          <w:b/>
          <w:bCs/>
          <w:sz w:val="24"/>
          <w:szCs w:val="24"/>
          <w:lang w:eastAsia="de-DE"/>
        </w:rPr>
        <w:t xml:space="preserve">Zelebrant: </w:t>
      </w:r>
      <w:r w:rsidRPr="00D31F5D">
        <w:rPr>
          <w:rFonts w:ascii="Arial" w:eastAsia="Times New Roman" w:hAnsi="Arial" w:cs="Arial"/>
          <w:sz w:val="24"/>
          <w:szCs w:val="24"/>
          <w:lang w:eastAsia="de-DE"/>
        </w:rPr>
        <w:t>Glaubt ihr an Jesus Christus, seinen eingeborenen Sohn, unseren Herrn, der geboren ist von der Jungfrau Maria, der gelitten hat, gestorben ist und begraben wurde, von den Toten auferstand und zur Rechten des Vaters sitzt?</w:t>
      </w:r>
      <w:r w:rsidRPr="00D31F5D">
        <w:rPr>
          <w:rFonts w:ascii="Arial" w:eastAsia="Times New Roman" w:hAnsi="Arial" w:cs="Arial"/>
          <w:sz w:val="24"/>
          <w:szCs w:val="24"/>
          <w:lang w:eastAsia="de-DE"/>
        </w:rPr>
        <w:br/>
      </w:r>
      <w:r w:rsidR="00E911F8">
        <w:rPr>
          <w:rFonts w:ascii="Arial" w:eastAsia="Times New Roman" w:hAnsi="Arial" w:cs="Arial"/>
          <w:b/>
          <w:bCs/>
          <w:sz w:val="24"/>
          <w:szCs w:val="24"/>
          <w:lang w:eastAsia="de-DE"/>
        </w:rPr>
        <w:t>Alle</w:t>
      </w:r>
      <w:r w:rsidR="00E911F8" w:rsidRPr="00D31F5D">
        <w:rPr>
          <w:rFonts w:ascii="Arial" w:eastAsia="Times New Roman" w:hAnsi="Arial" w:cs="Arial"/>
          <w:b/>
          <w:bCs/>
          <w:sz w:val="24"/>
          <w:szCs w:val="24"/>
          <w:lang w:eastAsia="de-DE"/>
        </w:rPr>
        <w:t>:</w:t>
      </w:r>
      <w:r w:rsidR="00E911F8" w:rsidRPr="00D31F5D">
        <w:rPr>
          <w:rFonts w:ascii="Arial" w:eastAsia="Times New Roman" w:hAnsi="Arial" w:cs="Arial"/>
          <w:sz w:val="24"/>
          <w:szCs w:val="24"/>
          <w:lang w:eastAsia="de-DE"/>
        </w:rPr>
        <w:t xml:space="preserve"> </w:t>
      </w:r>
      <w:r w:rsidR="00E911F8">
        <w:rPr>
          <w:rFonts w:ascii="Arial" w:eastAsia="Times New Roman" w:hAnsi="Arial" w:cs="Arial"/>
          <w:sz w:val="24"/>
          <w:szCs w:val="24"/>
          <w:lang w:eastAsia="de-DE"/>
        </w:rPr>
        <w:t>Wir</w:t>
      </w:r>
      <w:r w:rsidR="00E911F8" w:rsidRPr="00D31F5D">
        <w:rPr>
          <w:rFonts w:ascii="Arial" w:eastAsia="Times New Roman" w:hAnsi="Arial" w:cs="Arial"/>
          <w:sz w:val="24"/>
          <w:szCs w:val="24"/>
          <w:lang w:eastAsia="de-DE"/>
        </w:rPr>
        <w:t xml:space="preserve"> glaube</w:t>
      </w:r>
      <w:r w:rsidR="00E911F8">
        <w:rPr>
          <w:rFonts w:ascii="Arial" w:eastAsia="Times New Roman" w:hAnsi="Arial" w:cs="Arial"/>
          <w:sz w:val="24"/>
          <w:szCs w:val="24"/>
          <w:lang w:eastAsia="de-DE"/>
        </w:rPr>
        <w:t>n</w:t>
      </w:r>
      <w:r w:rsidR="00E911F8" w:rsidRPr="00D31F5D">
        <w:rPr>
          <w:rFonts w:ascii="Arial" w:eastAsia="Times New Roman" w:hAnsi="Arial" w:cs="Arial"/>
          <w:sz w:val="24"/>
          <w:szCs w:val="24"/>
          <w:lang w:eastAsia="de-DE"/>
        </w:rPr>
        <w:t>.</w:t>
      </w:r>
      <w:r w:rsidR="00E911F8" w:rsidRPr="00D31F5D">
        <w:rPr>
          <w:rFonts w:ascii="Arial" w:eastAsia="Times New Roman" w:hAnsi="Arial" w:cs="Arial"/>
          <w:sz w:val="24"/>
          <w:szCs w:val="24"/>
          <w:lang w:eastAsia="de-DE"/>
        </w:rPr>
        <w:br/>
      </w:r>
      <w:r w:rsidRPr="00D31F5D">
        <w:rPr>
          <w:rFonts w:ascii="Arial" w:eastAsia="Times New Roman" w:hAnsi="Arial" w:cs="Arial"/>
          <w:b/>
          <w:bCs/>
          <w:sz w:val="24"/>
          <w:szCs w:val="24"/>
          <w:lang w:eastAsia="de-DE"/>
        </w:rPr>
        <w:t xml:space="preserve">Zelebrant: </w:t>
      </w:r>
      <w:r w:rsidRPr="00D31F5D">
        <w:rPr>
          <w:rFonts w:ascii="Arial" w:eastAsia="Times New Roman" w:hAnsi="Arial" w:cs="Arial"/>
          <w:sz w:val="24"/>
          <w:szCs w:val="24"/>
          <w:lang w:eastAsia="de-DE"/>
        </w:rPr>
        <w:t>Glaubt ihr an den Heiligen Geist, die heilige katholische Kirche, die Gemeinschaft der Heiligen, die Vergebung der Sünden, die Auferstehung der Toten und das ewige Leben?</w:t>
      </w:r>
      <w:r w:rsidRPr="00D31F5D">
        <w:rPr>
          <w:rFonts w:ascii="Arial" w:eastAsia="Times New Roman" w:hAnsi="Arial" w:cs="Arial"/>
          <w:sz w:val="24"/>
          <w:szCs w:val="24"/>
          <w:lang w:eastAsia="de-DE"/>
        </w:rPr>
        <w:br/>
      </w:r>
      <w:r w:rsidR="00E911F8">
        <w:rPr>
          <w:rFonts w:ascii="Arial" w:eastAsia="Times New Roman" w:hAnsi="Arial" w:cs="Arial"/>
          <w:b/>
          <w:bCs/>
          <w:sz w:val="24"/>
          <w:szCs w:val="24"/>
          <w:lang w:eastAsia="de-DE"/>
        </w:rPr>
        <w:t>Alle</w:t>
      </w:r>
      <w:r w:rsidR="00E911F8" w:rsidRPr="00D31F5D">
        <w:rPr>
          <w:rFonts w:ascii="Arial" w:eastAsia="Times New Roman" w:hAnsi="Arial" w:cs="Arial"/>
          <w:b/>
          <w:bCs/>
          <w:sz w:val="24"/>
          <w:szCs w:val="24"/>
          <w:lang w:eastAsia="de-DE"/>
        </w:rPr>
        <w:t>:</w:t>
      </w:r>
      <w:r w:rsidR="00E911F8" w:rsidRPr="00D31F5D">
        <w:rPr>
          <w:rFonts w:ascii="Arial" w:eastAsia="Times New Roman" w:hAnsi="Arial" w:cs="Arial"/>
          <w:sz w:val="24"/>
          <w:szCs w:val="24"/>
          <w:lang w:eastAsia="de-DE"/>
        </w:rPr>
        <w:t xml:space="preserve"> </w:t>
      </w:r>
      <w:r w:rsidR="00E911F8">
        <w:rPr>
          <w:rFonts w:ascii="Arial" w:eastAsia="Times New Roman" w:hAnsi="Arial" w:cs="Arial"/>
          <w:sz w:val="24"/>
          <w:szCs w:val="24"/>
          <w:lang w:eastAsia="de-DE"/>
        </w:rPr>
        <w:t>Wir</w:t>
      </w:r>
      <w:r w:rsidR="00E911F8" w:rsidRPr="00D31F5D">
        <w:rPr>
          <w:rFonts w:ascii="Arial" w:eastAsia="Times New Roman" w:hAnsi="Arial" w:cs="Arial"/>
          <w:sz w:val="24"/>
          <w:szCs w:val="24"/>
          <w:lang w:eastAsia="de-DE"/>
        </w:rPr>
        <w:t xml:space="preserve"> glaube</w:t>
      </w:r>
      <w:r w:rsidR="00E911F8">
        <w:rPr>
          <w:rFonts w:ascii="Arial" w:eastAsia="Times New Roman" w:hAnsi="Arial" w:cs="Arial"/>
          <w:sz w:val="24"/>
          <w:szCs w:val="24"/>
          <w:lang w:eastAsia="de-DE"/>
        </w:rPr>
        <w:t>n</w:t>
      </w:r>
      <w:r w:rsidR="00E911F8" w:rsidRPr="00D31F5D">
        <w:rPr>
          <w:rFonts w:ascii="Arial" w:eastAsia="Times New Roman" w:hAnsi="Arial" w:cs="Arial"/>
          <w:sz w:val="24"/>
          <w:szCs w:val="24"/>
          <w:lang w:eastAsia="de-DE"/>
        </w:rPr>
        <w:t>.</w:t>
      </w:r>
      <w:r w:rsidR="00E911F8" w:rsidRPr="00D31F5D">
        <w:rPr>
          <w:rFonts w:ascii="Arial" w:eastAsia="Times New Roman" w:hAnsi="Arial" w:cs="Arial"/>
          <w:sz w:val="24"/>
          <w:szCs w:val="24"/>
          <w:lang w:eastAsia="de-DE"/>
        </w:rPr>
        <w:br/>
      </w:r>
      <w:r w:rsidRPr="00D31F5D">
        <w:rPr>
          <w:rFonts w:ascii="Arial" w:eastAsia="Times New Roman" w:hAnsi="Arial" w:cs="Arial"/>
          <w:sz w:val="24"/>
          <w:szCs w:val="24"/>
          <w:lang w:eastAsia="de-DE"/>
        </w:rPr>
        <w:br/>
      </w:r>
      <w:r w:rsidR="00E911F8" w:rsidRPr="00E911F8">
        <w:rPr>
          <w:rFonts w:ascii="Arial" w:eastAsia="Times New Roman" w:hAnsi="Arial" w:cs="Arial"/>
          <w:b/>
          <w:i/>
          <w:sz w:val="24"/>
          <w:szCs w:val="24"/>
          <w:lang w:eastAsia="de-DE"/>
        </w:rPr>
        <w:t xml:space="preserve">Möglichkeiten </w:t>
      </w:r>
      <w:r w:rsidR="00E911F8">
        <w:rPr>
          <w:rFonts w:ascii="Arial" w:eastAsia="Times New Roman" w:hAnsi="Arial" w:cs="Arial"/>
          <w:b/>
          <w:i/>
          <w:sz w:val="24"/>
          <w:szCs w:val="24"/>
          <w:lang w:eastAsia="de-DE"/>
        </w:rPr>
        <w:t>B</w:t>
      </w:r>
      <w:r w:rsidR="00E911F8" w:rsidRPr="00E911F8">
        <w:rPr>
          <w:rFonts w:ascii="Arial" w:eastAsia="Times New Roman" w:hAnsi="Arial" w:cs="Arial"/>
          <w:b/>
          <w:i/>
          <w:sz w:val="24"/>
          <w:szCs w:val="24"/>
          <w:lang w:eastAsia="de-DE"/>
        </w:rPr>
        <w:t>):</w:t>
      </w:r>
      <w:r w:rsidR="00E911F8">
        <w:rPr>
          <w:rFonts w:ascii="Arial" w:eastAsia="Times New Roman" w:hAnsi="Arial" w:cs="Arial"/>
          <w:b/>
          <w:i/>
          <w:sz w:val="24"/>
          <w:szCs w:val="24"/>
          <w:lang w:eastAsia="de-DE"/>
        </w:rPr>
        <w:t xml:space="preserve"> Das Glauben</w:t>
      </w:r>
      <w:r w:rsidR="00454BF7">
        <w:rPr>
          <w:rFonts w:ascii="Arial" w:eastAsia="Times New Roman" w:hAnsi="Arial" w:cs="Arial"/>
          <w:b/>
          <w:i/>
          <w:sz w:val="24"/>
          <w:szCs w:val="24"/>
          <w:lang w:eastAsia="de-DE"/>
        </w:rPr>
        <w:t>s</w:t>
      </w:r>
      <w:r w:rsidR="00E911F8">
        <w:rPr>
          <w:rFonts w:ascii="Arial" w:eastAsia="Times New Roman" w:hAnsi="Arial" w:cs="Arial"/>
          <w:b/>
          <w:i/>
          <w:sz w:val="24"/>
          <w:szCs w:val="24"/>
          <w:lang w:eastAsia="de-DE"/>
        </w:rPr>
        <w:t>bekenntnis:</w:t>
      </w:r>
      <w:r w:rsidRPr="00D31F5D">
        <w:rPr>
          <w:rFonts w:ascii="Arial" w:eastAsia="Times New Roman" w:hAnsi="Arial" w:cs="Arial"/>
          <w:sz w:val="24"/>
          <w:szCs w:val="24"/>
          <w:lang w:eastAsia="de-DE"/>
        </w:rPr>
        <w:br/>
        <w:t>Ich glaube an Gott, den Vater,</w:t>
      </w:r>
      <w:r w:rsidRPr="00D31F5D">
        <w:rPr>
          <w:rFonts w:ascii="Arial" w:eastAsia="Times New Roman" w:hAnsi="Arial" w:cs="Arial"/>
          <w:sz w:val="24"/>
          <w:szCs w:val="24"/>
          <w:lang w:eastAsia="de-DE"/>
        </w:rPr>
        <w:br/>
        <w:t>den Allmächtigen, den Schöpfer</w:t>
      </w:r>
      <w:r w:rsidRPr="00D31F5D">
        <w:rPr>
          <w:rFonts w:ascii="Arial" w:eastAsia="Times New Roman" w:hAnsi="Arial" w:cs="Arial"/>
          <w:sz w:val="24"/>
          <w:szCs w:val="24"/>
          <w:lang w:eastAsia="de-DE"/>
        </w:rPr>
        <w:br/>
        <w:t>des Himmels und der Erde,</w:t>
      </w:r>
      <w:r w:rsidRPr="00D31F5D">
        <w:rPr>
          <w:rFonts w:ascii="Arial" w:eastAsia="Times New Roman" w:hAnsi="Arial" w:cs="Arial"/>
          <w:sz w:val="24"/>
          <w:szCs w:val="24"/>
          <w:lang w:eastAsia="de-DE"/>
        </w:rPr>
        <w:br/>
        <w:t>und an Jesus Christus,</w:t>
      </w:r>
      <w:r w:rsidRPr="00D31F5D">
        <w:rPr>
          <w:rFonts w:ascii="Arial" w:eastAsia="Times New Roman" w:hAnsi="Arial" w:cs="Arial"/>
          <w:sz w:val="24"/>
          <w:szCs w:val="24"/>
          <w:lang w:eastAsia="de-DE"/>
        </w:rPr>
        <w:br/>
        <w:t>seinen eingeborenen Sohn, unsern Herrn,</w:t>
      </w:r>
      <w:r w:rsidRPr="00D31F5D">
        <w:rPr>
          <w:rFonts w:ascii="Arial" w:eastAsia="Times New Roman" w:hAnsi="Arial" w:cs="Arial"/>
          <w:sz w:val="24"/>
          <w:szCs w:val="24"/>
          <w:lang w:eastAsia="de-DE"/>
        </w:rPr>
        <w:br/>
        <w:t>empfangen durch den Heiligen Geist,</w:t>
      </w:r>
      <w:r w:rsidRPr="00D31F5D">
        <w:rPr>
          <w:rFonts w:ascii="Arial" w:eastAsia="Times New Roman" w:hAnsi="Arial" w:cs="Arial"/>
          <w:sz w:val="24"/>
          <w:szCs w:val="24"/>
          <w:lang w:eastAsia="de-DE"/>
        </w:rPr>
        <w:br/>
        <w:t>geboren von der Jungfrau Maria,</w:t>
      </w:r>
      <w:r w:rsidRPr="00D31F5D">
        <w:rPr>
          <w:rFonts w:ascii="Arial" w:eastAsia="Times New Roman" w:hAnsi="Arial" w:cs="Arial"/>
          <w:sz w:val="24"/>
          <w:szCs w:val="24"/>
          <w:lang w:eastAsia="de-DE"/>
        </w:rPr>
        <w:br/>
        <w:t>gelitten unter Pontius Pilatus,</w:t>
      </w:r>
      <w:r w:rsidRPr="00D31F5D">
        <w:rPr>
          <w:rFonts w:ascii="Arial" w:eastAsia="Times New Roman" w:hAnsi="Arial" w:cs="Arial"/>
          <w:sz w:val="24"/>
          <w:szCs w:val="24"/>
          <w:lang w:eastAsia="de-DE"/>
        </w:rPr>
        <w:br/>
        <w:t>gekreuzigt, gestorben und begraben,</w:t>
      </w:r>
      <w:r w:rsidRPr="00D31F5D">
        <w:rPr>
          <w:rFonts w:ascii="Arial" w:eastAsia="Times New Roman" w:hAnsi="Arial" w:cs="Arial"/>
          <w:sz w:val="24"/>
          <w:szCs w:val="24"/>
          <w:lang w:eastAsia="de-DE"/>
        </w:rPr>
        <w:br/>
        <w:t>hinabgestiegen in das Reich des Todes,</w:t>
      </w:r>
      <w:r w:rsidRPr="00D31F5D">
        <w:rPr>
          <w:rFonts w:ascii="Arial" w:eastAsia="Times New Roman" w:hAnsi="Arial" w:cs="Arial"/>
          <w:sz w:val="24"/>
          <w:szCs w:val="24"/>
          <w:lang w:eastAsia="de-DE"/>
        </w:rPr>
        <w:br/>
        <w:t>am dritten Tage auferstanden von den Toten,</w:t>
      </w:r>
      <w:r w:rsidRPr="00D31F5D">
        <w:rPr>
          <w:rFonts w:ascii="Arial" w:eastAsia="Times New Roman" w:hAnsi="Arial" w:cs="Arial"/>
          <w:sz w:val="24"/>
          <w:szCs w:val="24"/>
          <w:lang w:eastAsia="de-DE"/>
        </w:rPr>
        <w:br/>
        <w:t>aufgefahren in den Himmel;</w:t>
      </w:r>
      <w:r w:rsidRPr="00D31F5D">
        <w:rPr>
          <w:rFonts w:ascii="Arial" w:eastAsia="Times New Roman" w:hAnsi="Arial" w:cs="Arial"/>
          <w:sz w:val="24"/>
          <w:szCs w:val="24"/>
          <w:lang w:eastAsia="de-DE"/>
        </w:rPr>
        <w:br/>
        <w:t>er sitzt zur Rechten Gottes, des allmächtigen Vaters;</w:t>
      </w:r>
      <w:r w:rsidRPr="00D31F5D">
        <w:rPr>
          <w:rFonts w:ascii="Arial" w:eastAsia="Times New Roman" w:hAnsi="Arial" w:cs="Arial"/>
          <w:sz w:val="24"/>
          <w:szCs w:val="24"/>
          <w:lang w:eastAsia="de-DE"/>
        </w:rPr>
        <w:br/>
        <w:t>von dort wird er kommen</w:t>
      </w:r>
      <w:r w:rsidRPr="00D31F5D">
        <w:rPr>
          <w:rFonts w:ascii="Arial" w:eastAsia="Times New Roman" w:hAnsi="Arial" w:cs="Arial"/>
          <w:sz w:val="24"/>
          <w:szCs w:val="24"/>
          <w:lang w:eastAsia="de-DE"/>
        </w:rPr>
        <w:br/>
        <w:t>zu richten die Lebenden und die Toten.</w:t>
      </w:r>
      <w:r w:rsidRPr="00D31F5D">
        <w:rPr>
          <w:rFonts w:ascii="Arial" w:eastAsia="Times New Roman" w:hAnsi="Arial" w:cs="Arial"/>
          <w:sz w:val="24"/>
          <w:szCs w:val="24"/>
          <w:lang w:eastAsia="de-DE"/>
        </w:rPr>
        <w:br/>
        <w:t>Ich glaube an den Heiligen Geist</w:t>
      </w:r>
      <w:proofErr w:type="gramStart"/>
      <w:r w:rsidRPr="00D31F5D">
        <w:rPr>
          <w:rFonts w:ascii="Arial" w:eastAsia="Times New Roman" w:hAnsi="Arial" w:cs="Arial"/>
          <w:sz w:val="24"/>
          <w:szCs w:val="24"/>
          <w:lang w:eastAsia="de-DE"/>
        </w:rPr>
        <w:t>,</w:t>
      </w:r>
      <w:proofErr w:type="gramEnd"/>
      <w:r w:rsidRPr="00D31F5D">
        <w:rPr>
          <w:rFonts w:ascii="Arial" w:eastAsia="Times New Roman" w:hAnsi="Arial" w:cs="Arial"/>
          <w:sz w:val="24"/>
          <w:szCs w:val="24"/>
          <w:lang w:eastAsia="de-DE"/>
        </w:rPr>
        <w:br/>
        <w:t>die heilige katholische Kirche,</w:t>
      </w:r>
      <w:r w:rsidRPr="00D31F5D">
        <w:rPr>
          <w:rFonts w:ascii="Arial" w:eastAsia="Times New Roman" w:hAnsi="Arial" w:cs="Arial"/>
          <w:sz w:val="24"/>
          <w:szCs w:val="24"/>
          <w:lang w:eastAsia="de-DE"/>
        </w:rPr>
        <w:br/>
        <w:t>Gemeinschaft der Heiligen,</w:t>
      </w:r>
      <w:r w:rsidRPr="00D31F5D">
        <w:rPr>
          <w:rFonts w:ascii="Arial" w:eastAsia="Times New Roman" w:hAnsi="Arial" w:cs="Arial"/>
          <w:sz w:val="24"/>
          <w:szCs w:val="24"/>
          <w:lang w:eastAsia="de-DE"/>
        </w:rPr>
        <w:br/>
        <w:t>Vergebung der Sünden,</w:t>
      </w:r>
      <w:r w:rsidRPr="00D31F5D">
        <w:rPr>
          <w:rFonts w:ascii="Arial" w:eastAsia="Times New Roman" w:hAnsi="Arial" w:cs="Arial"/>
          <w:sz w:val="24"/>
          <w:szCs w:val="24"/>
          <w:lang w:eastAsia="de-DE"/>
        </w:rPr>
        <w:br/>
        <w:t>Auferstehung der Toten</w:t>
      </w:r>
      <w:r w:rsidRPr="00D31F5D">
        <w:rPr>
          <w:rFonts w:ascii="Arial" w:eastAsia="Times New Roman" w:hAnsi="Arial" w:cs="Arial"/>
          <w:sz w:val="24"/>
          <w:szCs w:val="24"/>
          <w:lang w:eastAsia="de-DE"/>
        </w:rPr>
        <w:br/>
        <w:t xml:space="preserve">und das ewige Leben. </w:t>
      </w:r>
      <w:r w:rsidRPr="00D31F5D">
        <w:rPr>
          <w:rFonts w:ascii="Arial" w:eastAsia="Times New Roman" w:hAnsi="Arial" w:cs="Arial"/>
          <w:sz w:val="24"/>
          <w:szCs w:val="24"/>
          <w:lang w:eastAsia="de-DE"/>
        </w:rPr>
        <w:br/>
        <w:t>Amen.</w:t>
      </w:r>
      <w:r w:rsidRPr="00D31F5D">
        <w:rPr>
          <w:rFonts w:ascii="Arial" w:eastAsia="Times New Roman" w:hAnsi="Arial" w:cs="Arial"/>
          <w:sz w:val="24"/>
          <w:szCs w:val="24"/>
          <w:lang w:eastAsia="de-DE"/>
        </w:rPr>
        <w:br/>
      </w:r>
      <w:r w:rsidR="00E911F8" w:rsidRPr="00E911F8">
        <w:rPr>
          <w:rFonts w:ascii="Arial" w:eastAsia="Times New Roman" w:hAnsi="Arial" w:cs="Arial"/>
          <w:b/>
          <w:i/>
          <w:sz w:val="24"/>
          <w:szCs w:val="24"/>
          <w:lang w:eastAsia="de-DE"/>
        </w:rPr>
        <w:t xml:space="preserve">Möglichkeiten </w:t>
      </w:r>
      <w:r w:rsidR="00E911F8">
        <w:rPr>
          <w:rFonts w:ascii="Arial" w:eastAsia="Times New Roman" w:hAnsi="Arial" w:cs="Arial"/>
          <w:b/>
          <w:i/>
          <w:sz w:val="24"/>
          <w:szCs w:val="24"/>
          <w:lang w:eastAsia="de-DE"/>
        </w:rPr>
        <w:t>C</w:t>
      </w:r>
      <w:r w:rsidR="00E911F8" w:rsidRPr="00E911F8">
        <w:rPr>
          <w:rFonts w:ascii="Arial" w:eastAsia="Times New Roman" w:hAnsi="Arial" w:cs="Arial"/>
          <w:b/>
          <w:i/>
          <w:sz w:val="24"/>
          <w:szCs w:val="24"/>
          <w:lang w:eastAsia="de-DE"/>
        </w:rPr>
        <w:t xml:space="preserve">): </w:t>
      </w:r>
      <w:r w:rsidR="00E911F8">
        <w:rPr>
          <w:rFonts w:ascii="Arial" w:eastAsia="Times New Roman" w:hAnsi="Arial" w:cs="Arial"/>
          <w:b/>
          <w:i/>
          <w:sz w:val="24"/>
          <w:szCs w:val="24"/>
          <w:lang w:eastAsia="de-DE"/>
        </w:rPr>
        <w:t>Ein Credo-Lied</w:t>
      </w:r>
    </w:p>
    <w:p w:rsidR="00E911F8" w:rsidRDefault="00D31F5D" w:rsidP="00D31F5D">
      <w:pPr>
        <w:spacing w:after="240"/>
        <w:contextualSpacing/>
        <w:rPr>
          <w:rFonts w:ascii="Arial" w:eastAsia="Times New Roman" w:hAnsi="Arial" w:cs="Arial"/>
          <w:sz w:val="24"/>
          <w:szCs w:val="24"/>
          <w:lang w:eastAsia="de-DE"/>
        </w:rPr>
      </w:pPr>
      <w:r w:rsidRPr="00D31F5D">
        <w:rPr>
          <w:rFonts w:ascii="Arial" w:eastAsia="Times New Roman" w:hAnsi="Arial" w:cs="Arial"/>
          <w:sz w:val="24"/>
          <w:szCs w:val="24"/>
          <w:lang w:eastAsia="de-DE"/>
        </w:rPr>
        <w:br/>
      </w:r>
      <w:r w:rsidRPr="00D31F5D">
        <w:rPr>
          <w:rFonts w:ascii="Arial" w:eastAsia="Times New Roman" w:hAnsi="Arial" w:cs="Arial"/>
          <w:b/>
          <w:bCs/>
          <w:sz w:val="24"/>
          <w:szCs w:val="24"/>
          <w:u w:val="single"/>
          <w:lang w:eastAsia="de-DE"/>
        </w:rPr>
        <w:t>Taufe</w:t>
      </w:r>
      <w:r w:rsidRPr="00D31F5D">
        <w:rPr>
          <w:rFonts w:ascii="Arial" w:eastAsia="Times New Roman" w:hAnsi="Arial" w:cs="Arial"/>
          <w:sz w:val="24"/>
          <w:szCs w:val="24"/>
          <w:lang w:eastAsia="de-DE"/>
        </w:rPr>
        <w:br/>
        <w:t>Der Zelebrant schöpft Wasser aus dem Taufbecken und übergießt das Kind mit Wasser. Dabei spricht er:</w:t>
      </w:r>
      <w:r w:rsidRPr="00D31F5D">
        <w:rPr>
          <w:rFonts w:ascii="Arial" w:eastAsia="Times New Roman" w:hAnsi="Arial" w:cs="Arial"/>
          <w:sz w:val="24"/>
          <w:szCs w:val="24"/>
          <w:lang w:eastAsia="de-DE"/>
        </w:rPr>
        <w:br/>
      </w:r>
      <w:r w:rsidRPr="00D31F5D">
        <w:rPr>
          <w:rFonts w:ascii="Arial" w:eastAsia="Times New Roman" w:hAnsi="Arial" w:cs="Arial"/>
          <w:b/>
          <w:bCs/>
          <w:sz w:val="24"/>
          <w:szCs w:val="24"/>
          <w:lang w:eastAsia="de-DE"/>
        </w:rPr>
        <w:t xml:space="preserve">Zelebrant: </w:t>
      </w:r>
      <w:r w:rsidRPr="00D31F5D">
        <w:rPr>
          <w:rFonts w:ascii="Arial" w:eastAsia="Times New Roman" w:hAnsi="Arial" w:cs="Arial"/>
          <w:sz w:val="24"/>
          <w:szCs w:val="24"/>
          <w:lang w:eastAsia="de-DE"/>
        </w:rPr>
        <w:br/>
      </w:r>
      <w:proofErr w:type="gramStart"/>
      <w:r w:rsidRPr="00D31F5D">
        <w:rPr>
          <w:rFonts w:ascii="Arial" w:eastAsia="Times New Roman" w:hAnsi="Arial" w:cs="Arial"/>
          <w:sz w:val="24"/>
          <w:szCs w:val="24"/>
          <w:lang w:eastAsia="de-DE"/>
        </w:rPr>
        <w:t>N.,</w:t>
      </w:r>
      <w:proofErr w:type="gramEnd"/>
      <w:r w:rsidRPr="00D31F5D">
        <w:rPr>
          <w:rFonts w:ascii="Arial" w:eastAsia="Times New Roman" w:hAnsi="Arial" w:cs="Arial"/>
          <w:sz w:val="24"/>
          <w:szCs w:val="24"/>
          <w:lang w:eastAsia="de-DE"/>
        </w:rPr>
        <w:t xml:space="preserve"> ich taufe dich im Namen des Vaters</w:t>
      </w:r>
      <w:r w:rsidRPr="00D31F5D">
        <w:rPr>
          <w:rFonts w:ascii="Arial" w:eastAsia="Times New Roman" w:hAnsi="Arial" w:cs="Arial"/>
          <w:sz w:val="24"/>
          <w:szCs w:val="24"/>
          <w:lang w:eastAsia="de-DE"/>
        </w:rPr>
        <w:br/>
      </w:r>
      <w:r w:rsidRPr="00D31F5D">
        <w:rPr>
          <w:rFonts w:ascii="Arial" w:eastAsia="Times New Roman" w:hAnsi="Arial" w:cs="Arial"/>
          <w:i/>
          <w:iCs/>
          <w:sz w:val="24"/>
          <w:szCs w:val="24"/>
          <w:lang w:eastAsia="de-DE"/>
        </w:rPr>
        <w:t>(erstes Untertauchen oder Übergießen)</w:t>
      </w:r>
      <w:r w:rsidRPr="00D31F5D">
        <w:rPr>
          <w:rFonts w:ascii="Arial" w:eastAsia="Times New Roman" w:hAnsi="Arial" w:cs="Arial"/>
          <w:sz w:val="24"/>
          <w:szCs w:val="24"/>
          <w:lang w:eastAsia="de-DE"/>
        </w:rPr>
        <w:br/>
        <w:t xml:space="preserve">und des Sohnes </w:t>
      </w:r>
      <w:r w:rsidRPr="00D31F5D">
        <w:rPr>
          <w:rFonts w:ascii="Arial" w:eastAsia="Times New Roman" w:hAnsi="Arial" w:cs="Arial"/>
          <w:sz w:val="24"/>
          <w:szCs w:val="24"/>
          <w:lang w:eastAsia="de-DE"/>
        </w:rPr>
        <w:br/>
      </w:r>
      <w:r w:rsidRPr="00D31F5D">
        <w:rPr>
          <w:rFonts w:ascii="Arial" w:eastAsia="Times New Roman" w:hAnsi="Arial" w:cs="Arial"/>
          <w:i/>
          <w:iCs/>
          <w:sz w:val="24"/>
          <w:szCs w:val="24"/>
          <w:lang w:eastAsia="de-DE"/>
        </w:rPr>
        <w:t>(zweites Untertauchen oder Übergießen)</w:t>
      </w:r>
      <w:r w:rsidRPr="00D31F5D">
        <w:rPr>
          <w:rFonts w:ascii="Arial" w:eastAsia="Times New Roman" w:hAnsi="Arial" w:cs="Arial"/>
          <w:sz w:val="24"/>
          <w:szCs w:val="24"/>
          <w:lang w:eastAsia="de-DE"/>
        </w:rPr>
        <w:br/>
        <w:t>und des Heiligen Geistes.</w:t>
      </w:r>
      <w:r w:rsidRPr="00D31F5D">
        <w:rPr>
          <w:rFonts w:ascii="Arial" w:eastAsia="Times New Roman" w:hAnsi="Arial" w:cs="Arial"/>
          <w:sz w:val="24"/>
          <w:szCs w:val="24"/>
          <w:lang w:eastAsia="de-DE"/>
        </w:rPr>
        <w:br/>
      </w:r>
      <w:r w:rsidRPr="00D31F5D">
        <w:rPr>
          <w:rFonts w:ascii="Arial" w:eastAsia="Times New Roman" w:hAnsi="Arial" w:cs="Arial"/>
          <w:i/>
          <w:iCs/>
          <w:sz w:val="24"/>
          <w:szCs w:val="24"/>
          <w:lang w:eastAsia="de-DE"/>
        </w:rPr>
        <w:t>(drittes Untertauchen oder Übergießen)</w:t>
      </w:r>
      <w:r w:rsidRPr="00D31F5D">
        <w:rPr>
          <w:rFonts w:ascii="Arial" w:eastAsia="Times New Roman" w:hAnsi="Arial" w:cs="Arial"/>
          <w:sz w:val="24"/>
          <w:szCs w:val="24"/>
          <w:lang w:eastAsia="de-DE"/>
        </w:rPr>
        <w:br/>
        <w:t xml:space="preserve">außerhalb der </w:t>
      </w:r>
      <w:r w:rsidR="00E911F8">
        <w:rPr>
          <w:rFonts w:ascii="Arial" w:eastAsia="Times New Roman" w:hAnsi="Arial" w:cs="Arial"/>
          <w:sz w:val="24"/>
          <w:szCs w:val="24"/>
          <w:lang w:eastAsia="de-DE"/>
        </w:rPr>
        <w:t>vor</w:t>
      </w:r>
      <w:r w:rsidRPr="00D31F5D">
        <w:rPr>
          <w:rFonts w:ascii="Arial" w:eastAsia="Times New Roman" w:hAnsi="Arial" w:cs="Arial"/>
          <w:sz w:val="24"/>
          <w:szCs w:val="24"/>
          <w:lang w:eastAsia="de-DE"/>
        </w:rPr>
        <w:t xml:space="preserve">österlichen Bußzeit </w:t>
      </w:r>
      <w:r w:rsidR="00E911F8">
        <w:rPr>
          <w:rFonts w:ascii="Arial" w:eastAsia="Times New Roman" w:hAnsi="Arial" w:cs="Arial"/>
          <w:sz w:val="24"/>
          <w:szCs w:val="24"/>
          <w:lang w:eastAsia="de-DE"/>
        </w:rPr>
        <w:t>folgt ein</w:t>
      </w:r>
      <w:r w:rsidRPr="00D31F5D">
        <w:rPr>
          <w:rFonts w:ascii="Arial" w:eastAsia="Times New Roman" w:hAnsi="Arial" w:cs="Arial"/>
          <w:sz w:val="24"/>
          <w:szCs w:val="24"/>
          <w:lang w:eastAsia="de-DE"/>
        </w:rPr>
        <w:t xml:space="preserve"> Halleluja-</w:t>
      </w:r>
      <w:proofErr w:type="gramStart"/>
      <w:r w:rsidRPr="00D31F5D">
        <w:rPr>
          <w:rFonts w:ascii="Arial" w:eastAsia="Times New Roman" w:hAnsi="Arial" w:cs="Arial"/>
          <w:sz w:val="24"/>
          <w:szCs w:val="24"/>
          <w:lang w:eastAsia="de-DE"/>
        </w:rPr>
        <w:t xml:space="preserve">Ruf </w:t>
      </w:r>
      <w:r w:rsidR="00E911F8">
        <w:rPr>
          <w:rFonts w:ascii="Arial" w:eastAsia="Times New Roman" w:hAnsi="Arial" w:cs="Arial"/>
          <w:sz w:val="24"/>
          <w:szCs w:val="24"/>
          <w:lang w:eastAsia="de-DE"/>
        </w:rPr>
        <w:t>.</w:t>
      </w:r>
      <w:proofErr w:type="gramEnd"/>
    </w:p>
    <w:p w:rsidR="00E911F8" w:rsidRDefault="00E911F8" w:rsidP="00D31F5D">
      <w:pPr>
        <w:spacing w:after="240"/>
        <w:contextualSpacing/>
        <w:rPr>
          <w:rFonts w:ascii="Arial" w:eastAsia="Times New Roman" w:hAnsi="Arial" w:cs="Arial"/>
          <w:sz w:val="24"/>
          <w:szCs w:val="24"/>
          <w:lang w:eastAsia="de-DE"/>
        </w:rPr>
      </w:pPr>
    </w:p>
    <w:p w:rsidR="00D31F5D" w:rsidRPr="00D31F5D" w:rsidRDefault="00D31F5D" w:rsidP="00D31F5D">
      <w:pPr>
        <w:spacing w:before="100" w:beforeAutospacing="1" w:after="100" w:afterAutospacing="1"/>
        <w:contextualSpacing/>
        <w:outlineLvl w:val="1"/>
        <w:rPr>
          <w:rFonts w:ascii="Arial" w:eastAsia="Times New Roman" w:hAnsi="Arial" w:cs="Arial"/>
          <w:b/>
          <w:bCs/>
          <w:sz w:val="28"/>
          <w:szCs w:val="28"/>
          <w:lang w:eastAsia="de-DE"/>
        </w:rPr>
      </w:pPr>
      <w:bookmarkStart w:id="3" w:name="DIC4"/>
      <w:bookmarkEnd w:id="3"/>
      <w:r w:rsidRPr="00D31F5D">
        <w:rPr>
          <w:rFonts w:ascii="Arial" w:eastAsia="Times New Roman" w:hAnsi="Arial" w:cs="Arial"/>
          <w:b/>
          <w:bCs/>
          <w:sz w:val="28"/>
          <w:szCs w:val="28"/>
          <w:lang w:eastAsia="de-DE"/>
        </w:rPr>
        <w:lastRenderedPageBreak/>
        <w:t>Ausdeutende Riten</w:t>
      </w:r>
    </w:p>
    <w:p w:rsidR="00D31F5D" w:rsidRPr="00D31F5D" w:rsidRDefault="00D31F5D" w:rsidP="00047313">
      <w:pPr>
        <w:spacing w:after="240"/>
        <w:contextualSpacing/>
        <w:rPr>
          <w:rFonts w:ascii="Arial" w:eastAsia="Times New Roman" w:hAnsi="Arial" w:cs="Arial"/>
          <w:sz w:val="24"/>
          <w:szCs w:val="24"/>
          <w:lang w:eastAsia="de-DE"/>
        </w:rPr>
      </w:pPr>
      <w:r w:rsidRPr="00D31F5D">
        <w:rPr>
          <w:rFonts w:ascii="Arial" w:eastAsia="Times New Roman" w:hAnsi="Arial" w:cs="Arial"/>
          <w:sz w:val="24"/>
          <w:szCs w:val="24"/>
          <w:lang w:eastAsia="de-DE"/>
        </w:rPr>
        <w:br/>
      </w:r>
      <w:r w:rsidRPr="00D31F5D">
        <w:rPr>
          <w:rFonts w:ascii="Arial" w:eastAsia="Times New Roman" w:hAnsi="Arial" w:cs="Arial"/>
          <w:i/>
          <w:sz w:val="24"/>
          <w:szCs w:val="24"/>
          <w:lang w:eastAsia="de-DE"/>
        </w:rPr>
        <w:t xml:space="preserve">Nach der Taufe folgen </w:t>
      </w:r>
      <w:r w:rsidRPr="00E911F8">
        <w:rPr>
          <w:rFonts w:ascii="Arial" w:eastAsia="Times New Roman" w:hAnsi="Arial" w:cs="Arial"/>
          <w:b/>
          <w:bCs/>
          <w:i/>
          <w:sz w:val="24"/>
          <w:szCs w:val="24"/>
          <w:lang w:eastAsia="de-DE"/>
        </w:rPr>
        <w:t>vier Zeichenhandlungen</w:t>
      </w:r>
      <w:r w:rsidRPr="00D31F5D">
        <w:rPr>
          <w:rFonts w:ascii="Arial" w:eastAsia="Times New Roman" w:hAnsi="Arial" w:cs="Arial"/>
          <w:i/>
          <w:sz w:val="24"/>
          <w:szCs w:val="24"/>
          <w:lang w:eastAsia="de-DE"/>
        </w:rPr>
        <w:t>. Sie machen sichtbar, wozu ein getaufter Mensch berufen ist.</w:t>
      </w:r>
      <w:r w:rsidRPr="00D31F5D">
        <w:rPr>
          <w:rFonts w:ascii="Arial" w:eastAsia="Times New Roman" w:hAnsi="Arial" w:cs="Arial"/>
          <w:i/>
          <w:sz w:val="24"/>
          <w:szCs w:val="24"/>
          <w:lang w:eastAsia="de-DE"/>
        </w:rPr>
        <w:br/>
      </w:r>
      <w:r w:rsidRPr="00D31F5D">
        <w:rPr>
          <w:rFonts w:ascii="Arial" w:eastAsia="Times New Roman" w:hAnsi="Arial" w:cs="Arial"/>
          <w:sz w:val="24"/>
          <w:szCs w:val="24"/>
          <w:lang w:eastAsia="de-DE"/>
        </w:rPr>
        <w:br/>
      </w:r>
      <w:r w:rsidRPr="00D31F5D">
        <w:rPr>
          <w:rFonts w:ascii="Arial" w:eastAsia="Times New Roman" w:hAnsi="Arial" w:cs="Arial"/>
          <w:b/>
          <w:bCs/>
          <w:sz w:val="24"/>
          <w:szCs w:val="24"/>
          <w:u w:val="single"/>
          <w:lang w:eastAsia="de-DE"/>
        </w:rPr>
        <w:t>Salbung mit Chrisam</w:t>
      </w:r>
      <w:r w:rsidRPr="00D31F5D">
        <w:rPr>
          <w:rFonts w:ascii="Arial" w:eastAsia="Times New Roman" w:hAnsi="Arial" w:cs="Arial"/>
          <w:sz w:val="24"/>
          <w:szCs w:val="24"/>
          <w:lang w:eastAsia="de-DE"/>
        </w:rPr>
        <w:br/>
      </w:r>
      <w:r w:rsidRPr="00D31F5D">
        <w:rPr>
          <w:rFonts w:ascii="Arial" w:eastAsia="Times New Roman" w:hAnsi="Arial" w:cs="Arial"/>
          <w:i/>
          <w:iCs/>
          <w:sz w:val="24"/>
          <w:szCs w:val="24"/>
          <w:lang w:eastAsia="de-DE"/>
        </w:rPr>
        <w:t>Der Zelebrant salbt das getaufte Kind auf dem Scheitel mit Chrisam; wer getauft ist, gehört zu Jesus Christus. „Christus“ und „Christ“ heißen übersetzt „Gesalbter“.</w:t>
      </w:r>
      <w:r w:rsidRPr="00D31F5D">
        <w:rPr>
          <w:rFonts w:ascii="Arial" w:eastAsia="Times New Roman" w:hAnsi="Arial" w:cs="Arial"/>
          <w:i/>
          <w:iCs/>
          <w:sz w:val="24"/>
          <w:szCs w:val="24"/>
          <w:lang w:eastAsia="de-DE"/>
        </w:rPr>
        <w:br/>
        <w:t xml:space="preserve">In der </w:t>
      </w:r>
      <w:r w:rsidRPr="00D31F5D">
        <w:rPr>
          <w:rFonts w:ascii="Arial" w:eastAsia="Times New Roman" w:hAnsi="Arial" w:cs="Arial"/>
          <w:i/>
          <w:iCs/>
          <w:sz w:val="24"/>
          <w:szCs w:val="24"/>
          <w:u w:val="single"/>
          <w:lang w:eastAsia="de-DE"/>
        </w:rPr>
        <w:t>Salbung mit Chrisam</w:t>
      </w:r>
      <w:r w:rsidRPr="00D31F5D">
        <w:rPr>
          <w:rFonts w:ascii="Arial" w:eastAsia="Times New Roman" w:hAnsi="Arial" w:cs="Arial"/>
          <w:i/>
          <w:iCs/>
          <w:sz w:val="24"/>
          <w:szCs w:val="24"/>
          <w:lang w:eastAsia="de-DE"/>
        </w:rPr>
        <w:t xml:space="preserve"> wird die Aufnahme in das Volk Gottes besiegelt und die Würde des Menschen feierlich bestätigt. Sie ist auch Ausdruck unserer Ehrfurcht vor dem Geheimnis und der Persönlichkeit des Kindes.</w:t>
      </w:r>
      <w:r w:rsidRPr="00D31F5D">
        <w:rPr>
          <w:rFonts w:ascii="Arial" w:eastAsia="Times New Roman" w:hAnsi="Arial" w:cs="Arial"/>
          <w:sz w:val="24"/>
          <w:szCs w:val="24"/>
          <w:lang w:eastAsia="de-DE"/>
        </w:rPr>
        <w:br/>
      </w:r>
      <w:r w:rsidRPr="00D31F5D">
        <w:rPr>
          <w:rFonts w:ascii="Arial" w:eastAsia="Times New Roman" w:hAnsi="Arial" w:cs="Arial"/>
          <w:sz w:val="24"/>
          <w:szCs w:val="24"/>
          <w:lang w:eastAsia="de-DE"/>
        </w:rPr>
        <w:br/>
      </w:r>
      <w:r w:rsidRPr="00D31F5D">
        <w:rPr>
          <w:rFonts w:ascii="Arial" w:eastAsia="Times New Roman" w:hAnsi="Arial" w:cs="Arial"/>
          <w:b/>
          <w:bCs/>
          <w:sz w:val="24"/>
          <w:szCs w:val="24"/>
          <w:u w:val="single"/>
          <w:lang w:eastAsia="de-DE"/>
        </w:rPr>
        <w:t>Bekleidung mit dem weißen Taufgewand</w:t>
      </w:r>
      <w:r w:rsidRPr="00D31F5D">
        <w:rPr>
          <w:rFonts w:ascii="Arial" w:eastAsia="Times New Roman" w:hAnsi="Arial" w:cs="Arial"/>
          <w:sz w:val="24"/>
          <w:szCs w:val="24"/>
          <w:lang w:eastAsia="de-DE"/>
        </w:rPr>
        <w:br/>
      </w:r>
      <w:r w:rsidRPr="00D31F5D">
        <w:rPr>
          <w:rFonts w:ascii="Arial" w:eastAsia="Times New Roman" w:hAnsi="Arial" w:cs="Arial"/>
          <w:i/>
          <w:iCs/>
          <w:sz w:val="24"/>
          <w:szCs w:val="24"/>
          <w:lang w:eastAsia="de-DE"/>
        </w:rPr>
        <w:t xml:space="preserve">Das </w:t>
      </w:r>
      <w:r w:rsidRPr="00D31F5D">
        <w:rPr>
          <w:rFonts w:ascii="Arial" w:eastAsia="Times New Roman" w:hAnsi="Arial" w:cs="Arial"/>
          <w:i/>
          <w:iCs/>
          <w:sz w:val="24"/>
          <w:szCs w:val="24"/>
          <w:u w:val="single"/>
          <w:lang w:eastAsia="de-DE"/>
        </w:rPr>
        <w:t xml:space="preserve">Taufkleid </w:t>
      </w:r>
      <w:r w:rsidRPr="00D31F5D">
        <w:rPr>
          <w:rFonts w:ascii="Arial" w:eastAsia="Times New Roman" w:hAnsi="Arial" w:cs="Arial"/>
          <w:i/>
          <w:iCs/>
          <w:sz w:val="24"/>
          <w:szCs w:val="24"/>
          <w:lang w:eastAsia="de-DE"/>
        </w:rPr>
        <w:t>ist ein Zeichen der Christusgemeinschaft. Die Kraft Christi ist um uns wie ein Gewand, das Gott uns bereithält, damit wir es anlegen. Das Kind soll sein Leben nach dem Vorbild Jesu Christi gestalten.</w:t>
      </w:r>
      <w:r w:rsidRPr="00D31F5D">
        <w:rPr>
          <w:rFonts w:ascii="Arial" w:eastAsia="Times New Roman" w:hAnsi="Arial" w:cs="Arial"/>
          <w:sz w:val="24"/>
          <w:szCs w:val="24"/>
          <w:lang w:eastAsia="de-DE"/>
        </w:rPr>
        <w:br/>
      </w:r>
      <w:r w:rsidRPr="00D31F5D">
        <w:rPr>
          <w:rFonts w:ascii="Arial" w:eastAsia="Times New Roman" w:hAnsi="Arial" w:cs="Arial"/>
          <w:sz w:val="24"/>
          <w:szCs w:val="24"/>
          <w:lang w:eastAsia="de-DE"/>
        </w:rPr>
        <w:br/>
      </w:r>
      <w:r w:rsidR="00047313">
        <w:rPr>
          <w:rFonts w:ascii="Arial" w:eastAsia="Times New Roman" w:hAnsi="Arial" w:cs="Arial"/>
          <w:b/>
          <w:bCs/>
          <w:sz w:val="24"/>
          <w:szCs w:val="24"/>
          <w:u w:val="single"/>
          <w:lang w:eastAsia="de-DE"/>
        </w:rPr>
        <w:t>Fei</w:t>
      </w:r>
      <w:r w:rsidRPr="00D31F5D">
        <w:rPr>
          <w:rFonts w:ascii="Arial" w:eastAsia="Times New Roman" w:hAnsi="Arial" w:cs="Arial"/>
          <w:b/>
          <w:bCs/>
          <w:sz w:val="24"/>
          <w:szCs w:val="24"/>
          <w:u w:val="single"/>
          <w:lang w:eastAsia="de-DE"/>
        </w:rPr>
        <w:t>e</w:t>
      </w:r>
      <w:r w:rsidR="00047313">
        <w:rPr>
          <w:rFonts w:ascii="Arial" w:eastAsia="Times New Roman" w:hAnsi="Arial" w:cs="Arial"/>
          <w:b/>
          <w:bCs/>
          <w:sz w:val="24"/>
          <w:szCs w:val="24"/>
          <w:u w:val="single"/>
          <w:lang w:eastAsia="de-DE"/>
        </w:rPr>
        <w:t>rliches Entzünden</w:t>
      </w:r>
      <w:r w:rsidRPr="00D31F5D">
        <w:rPr>
          <w:rFonts w:ascii="Arial" w:eastAsia="Times New Roman" w:hAnsi="Arial" w:cs="Arial"/>
          <w:b/>
          <w:bCs/>
          <w:sz w:val="24"/>
          <w:szCs w:val="24"/>
          <w:u w:val="single"/>
          <w:lang w:eastAsia="de-DE"/>
        </w:rPr>
        <w:t xml:space="preserve"> der brennenden Kerze</w:t>
      </w:r>
      <w:r w:rsidRPr="00D31F5D">
        <w:rPr>
          <w:rFonts w:ascii="Arial" w:eastAsia="Times New Roman" w:hAnsi="Arial" w:cs="Arial"/>
          <w:sz w:val="24"/>
          <w:szCs w:val="24"/>
          <w:lang w:eastAsia="de-DE"/>
        </w:rPr>
        <w:br/>
      </w:r>
      <w:r w:rsidR="00047313">
        <w:rPr>
          <w:rFonts w:ascii="Arial" w:eastAsia="Times New Roman" w:hAnsi="Arial" w:cs="Arial"/>
          <w:sz w:val="24"/>
          <w:szCs w:val="24"/>
          <w:lang w:eastAsia="de-DE"/>
        </w:rPr>
        <w:t xml:space="preserve">an </w:t>
      </w:r>
      <w:proofErr w:type="gramStart"/>
      <w:r w:rsidR="00047313">
        <w:rPr>
          <w:rFonts w:ascii="Arial" w:eastAsia="Times New Roman" w:hAnsi="Arial" w:cs="Arial"/>
          <w:sz w:val="24"/>
          <w:szCs w:val="24"/>
          <w:lang w:eastAsia="de-DE"/>
        </w:rPr>
        <w:t>der</w:t>
      </w:r>
      <w:r w:rsidRPr="00D31F5D">
        <w:rPr>
          <w:rFonts w:ascii="Arial" w:eastAsia="Times New Roman" w:hAnsi="Arial" w:cs="Arial"/>
          <w:sz w:val="24"/>
          <w:szCs w:val="24"/>
          <w:lang w:eastAsia="de-DE"/>
        </w:rPr>
        <w:t xml:space="preserve"> brennende</w:t>
      </w:r>
      <w:proofErr w:type="gramEnd"/>
      <w:r w:rsidRPr="00D31F5D">
        <w:rPr>
          <w:rFonts w:ascii="Arial" w:eastAsia="Times New Roman" w:hAnsi="Arial" w:cs="Arial"/>
          <w:sz w:val="24"/>
          <w:szCs w:val="24"/>
          <w:lang w:eastAsia="de-DE"/>
        </w:rPr>
        <w:t xml:space="preserve"> Osterkerze. </w:t>
      </w:r>
      <w:r w:rsidR="00047313">
        <w:rPr>
          <w:rFonts w:ascii="Arial" w:eastAsia="Times New Roman" w:hAnsi="Arial" w:cs="Arial"/>
          <w:sz w:val="24"/>
          <w:szCs w:val="24"/>
          <w:lang w:eastAsia="de-DE"/>
        </w:rPr>
        <w:t>(kann durch die Paten oder ein Elternteil geschehen)</w:t>
      </w:r>
      <w:r w:rsidRPr="00D31F5D">
        <w:rPr>
          <w:rFonts w:ascii="Arial" w:eastAsia="Times New Roman" w:hAnsi="Arial" w:cs="Arial"/>
          <w:sz w:val="24"/>
          <w:szCs w:val="24"/>
          <w:lang w:eastAsia="de-DE"/>
        </w:rPr>
        <w:t>:</w:t>
      </w:r>
      <w:r w:rsidRPr="00D31F5D">
        <w:rPr>
          <w:rFonts w:ascii="Arial" w:eastAsia="Times New Roman" w:hAnsi="Arial" w:cs="Arial"/>
          <w:sz w:val="24"/>
          <w:szCs w:val="24"/>
          <w:lang w:eastAsia="de-DE"/>
        </w:rPr>
        <w:br/>
      </w:r>
      <w:r w:rsidRPr="00D31F5D">
        <w:rPr>
          <w:rFonts w:ascii="Arial" w:eastAsia="Times New Roman" w:hAnsi="Arial" w:cs="Arial"/>
          <w:i/>
          <w:iCs/>
          <w:sz w:val="24"/>
          <w:szCs w:val="24"/>
          <w:lang w:eastAsia="de-DE"/>
        </w:rPr>
        <w:t xml:space="preserve">Die </w:t>
      </w:r>
      <w:r w:rsidRPr="00D31F5D">
        <w:rPr>
          <w:rFonts w:ascii="Arial" w:eastAsia="Times New Roman" w:hAnsi="Arial" w:cs="Arial"/>
          <w:i/>
          <w:iCs/>
          <w:sz w:val="24"/>
          <w:szCs w:val="24"/>
          <w:u w:val="single"/>
          <w:lang w:eastAsia="de-DE"/>
        </w:rPr>
        <w:t xml:space="preserve">Taufkerze </w:t>
      </w:r>
      <w:r w:rsidRPr="00D31F5D">
        <w:rPr>
          <w:rFonts w:ascii="Arial" w:eastAsia="Times New Roman" w:hAnsi="Arial" w:cs="Arial"/>
          <w:i/>
          <w:iCs/>
          <w:sz w:val="24"/>
          <w:szCs w:val="24"/>
          <w:lang w:eastAsia="de-DE"/>
        </w:rPr>
        <w:t xml:space="preserve">ist - wie die Osterkerze der Pfarrgemeinde - Symbol des </w:t>
      </w:r>
      <w:r w:rsidRPr="00D31F5D">
        <w:rPr>
          <w:rFonts w:ascii="Arial" w:eastAsia="Times New Roman" w:hAnsi="Arial" w:cs="Arial"/>
          <w:sz w:val="24"/>
          <w:szCs w:val="24"/>
          <w:lang w:eastAsia="de-DE"/>
        </w:rPr>
        <w:br/>
      </w:r>
      <w:r w:rsidRPr="00D31F5D">
        <w:rPr>
          <w:rFonts w:ascii="Arial" w:eastAsia="Times New Roman" w:hAnsi="Arial" w:cs="Arial"/>
          <w:i/>
          <w:iCs/>
          <w:sz w:val="24"/>
          <w:szCs w:val="24"/>
          <w:lang w:eastAsia="de-DE"/>
        </w:rPr>
        <w:t>auferstandenen und gegenwärtigen Christus. Er ist das Licht der Hoffnung und Orientierung für unseren Lebensweg.</w:t>
      </w:r>
      <w:r w:rsidRPr="00D31F5D">
        <w:rPr>
          <w:rFonts w:ascii="Arial" w:eastAsia="Times New Roman" w:hAnsi="Arial" w:cs="Arial"/>
          <w:sz w:val="24"/>
          <w:szCs w:val="24"/>
          <w:lang w:eastAsia="de-DE"/>
        </w:rPr>
        <w:br/>
      </w:r>
      <w:r w:rsidRPr="00D31F5D">
        <w:rPr>
          <w:rFonts w:ascii="Arial" w:eastAsia="Times New Roman" w:hAnsi="Arial" w:cs="Arial"/>
          <w:i/>
          <w:iCs/>
          <w:sz w:val="24"/>
          <w:szCs w:val="24"/>
          <w:lang w:eastAsia="de-DE"/>
        </w:rPr>
        <w:t>Das Kind empfängt diese Lebenshoffnung durch die Gemeinschaft der Glaubenden. Der Funke des Glaubens soll auf sein Leben überspringen. So kann es selbst zu einem Licht für die Menschen werden.</w:t>
      </w:r>
      <w:r w:rsidRPr="00D31F5D">
        <w:rPr>
          <w:rFonts w:ascii="Arial" w:eastAsia="Times New Roman" w:hAnsi="Arial" w:cs="Arial"/>
          <w:sz w:val="24"/>
          <w:szCs w:val="24"/>
          <w:lang w:eastAsia="de-DE"/>
        </w:rPr>
        <w:br/>
      </w:r>
      <w:r w:rsidRPr="00D31F5D">
        <w:rPr>
          <w:rFonts w:ascii="Arial" w:eastAsia="Times New Roman" w:hAnsi="Arial" w:cs="Arial"/>
          <w:sz w:val="24"/>
          <w:szCs w:val="24"/>
          <w:lang w:eastAsia="de-DE"/>
        </w:rPr>
        <w:br/>
      </w:r>
      <w:proofErr w:type="spellStart"/>
      <w:r w:rsidRPr="00D31F5D">
        <w:rPr>
          <w:rFonts w:ascii="Arial" w:eastAsia="Times New Roman" w:hAnsi="Arial" w:cs="Arial"/>
          <w:b/>
          <w:bCs/>
          <w:sz w:val="24"/>
          <w:szCs w:val="24"/>
          <w:u w:val="single"/>
          <w:lang w:eastAsia="de-DE"/>
        </w:rPr>
        <w:t>Effata</w:t>
      </w:r>
      <w:proofErr w:type="spellEnd"/>
      <w:r w:rsidRPr="00D31F5D">
        <w:rPr>
          <w:rFonts w:ascii="Arial" w:eastAsia="Times New Roman" w:hAnsi="Arial" w:cs="Arial"/>
          <w:b/>
          <w:bCs/>
          <w:sz w:val="24"/>
          <w:szCs w:val="24"/>
          <w:u w:val="single"/>
          <w:lang w:eastAsia="de-DE"/>
        </w:rPr>
        <w:t>-Ritus</w:t>
      </w:r>
      <w:r w:rsidRPr="00D31F5D">
        <w:rPr>
          <w:rFonts w:ascii="Arial" w:eastAsia="Times New Roman" w:hAnsi="Arial" w:cs="Arial"/>
          <w:sz w:val="24"/>
          <w:szCs w:val="24"/>
          <w:u w:val="single"/>
          <w:lang w:eastAsia="de-DE"/>
        </w:rPr>
        <w:br/>
      </w:r>
      <w:r w:rsidR="00047313" w:rsidRPr="00047313">
        <w:rPr>
          <w:rFonts w:ascii="Arial" w:eastAsia="Times New Roman" w:hAnsi="Arial" w:cs="Arial"/>
          <w:i/>
          <w:sz w:val="24"/>
          <w:szCs w:val="24"/>
          <w:lang w:eastAsia="de-DE"/>
        </w:rPr>
        <w:t>Dieser Ritus</w:t>
      </w:r>
      <w:r w:rsidRPr="00D31F5D">
        <w:rPr>
          <w:rFonts w:ascii="Arial" w:eastAsia="Times New Roman" w:hAnsi="Arial" w:cs="Arial"/>
          <w:i/>
          <w:sz w:val="24"/>
          <w:szCs w:val="24"/>
          <w:lang w:eastAsia="de-DE"/>
        </w:rPr>
        <w:t xml:space="preserve"> ist eine Segensbitte für das Kind, das mit offenen Sinnen Jesu Botschaft hören und als wacher Mensch leben soll. Beim Gebet berührt der Zelebrant Ohren und Mund des Kindes.</w:t>
      </w:r>
      <w:r w:rsidR="00047313">
        <w:rPr>
          <w:rFonts w:ascii="Arial" w:eastAsia="Times New Roman" w:hAnsi="Arial" w:cs="Arial"/>
          <w:i/>
          <w:sz w:val="24"/>
          <w:szCs w:val="24"/>
          <w:lang w:eastAsia="de-DE"/>
        </w:rPr>
        <w:t xml:space="preserve"> Es ist auch eine Erinnerung für uns alle daran: Den Glauben haben wir empfangen – er ist Gnade – er ist Geschenk.</w:t>
      </w:r>
      <w:r w:rsidRPr="00D31F5D">
        <w:rPr>
          <w:rFonts w:ascii="Arial" w:eastAsia="Times New Roman" w:hAnsi="Arial" w:cs="Arial"/>
          <w:i/>
          <w:sz w:val="24"/>
          <w:szCs w:val="24"/>
          <w:lang w:eastAsia="de-DE"/>
        </w:rPr>
        <w:br/>
      </w:r>
      <w:r w:rsidRPr="00D31F5D">
        <w:rPr>
          <w:rFonts w:ascii="Arial" w:eastAsia="Times New Roman" w:hAnsi="Arial" w:cs="Arial"/>
          <w:sz w:val="24"/>
          <w:szCs w:val="24"/>
          <w:lang w:eastAsia="de-DE"/>
        </w:rPr>
        <w:br/>
      </w:r>
      <w:bookmarkStart w:id="4" w:name="DIC5"/>
      <w:bookmarkEnd w:id="4"/>
      <w:r w:rsidRPr="00D31F5D">
        <w:rPr>
          <w:rFonts w:ascii="Arial" w:eastAsia="Times New Roman" w:hAnsi="Arial" w:cs="Arial"/>
          <w:b/>
          <w:bCs/>
          <w:sz w:val="32"/>
          <w:szCs w:val="32"/>
          <w:lang w:eastAsia="de-DE"/>
        </w:rPr>
        <w:t>5. Abschluss</w:t>
      </w:r>
    </w:p>
    <w:p w:rsidR="00047313" w:rsidRDefault="00047313" w:rsidP="00D31F5D">
      <w:pPr>
        <w:contextualSpacing/>
        <w:rPr>
          <w:rFonts w:ascii="Arial" w:eastAsia="Times New Roman" w:hAnsi="Arial" w:cs="Arial"/>
          <w:i/>
          <w:sz w:val="24"/>
          <w:szCs w:val="24"/>
          <w:lang w:eastAsia="de-DE"/>
        </w:rPr>
      </w:pPr>
      <w:r>
        <w:rPr>
          <w:rFonts w:ascii="Arial" w:eastAsia="Times New Roman" w:hAnsi="Arial" w:cs="Arial"/>
          <w:b/>
          <w:bCs/>
          <w:sz w:val="24"/>
          <w:szCs w:val="24"/>
          <w:u w:val="single"/>
          <w:lang w:eastAsia="de-DE"/>
        </w:rPr>
        <w:t>Gang zurück</w:t>
      </w:r>
      <w:r w:rsidR="00D31F5D" w:rsidRPr="00D31F5D">
        <w:rPr>
          <w:rFonts w:ascii="Arial" w:eastAsia="Times New Roman" w:hAnsi="Arial" w:cs="Arial"/>
          <w:b/>
          <w:bCs/>
          <w:sz w:val="24"/>
          <w:szCs w:val="24"/>
          <w:u w:val="single"/>
          <w:lang w:eastAsia="de-DE"/>
        </w:rPr>
        <w:t xml:space="preserve"> zum Altarraum</w:t>
      </w:r>
      <w:r w:rsidR="00D31F5D" w:rsidRPr="00D31F5D">
        <w:rPr>
          <w:rFonts w:ascii="Arial" w:eastAsia="Times New Roman" w:hAnsi="Arial" w:cs="Arial"/>
          <w:sz w:val="24"/>
          <w:szCs w:val="24"/>
          <w:lang w:eastAsia="de-DE"/>
        </w:rPr>
        <w:br/>
      </w:r>
      <w:r w:rsidR="00D31F5D" w:rsidRPr="00D31F5D">
        <w:rPr>
          <w:rFonts w:ascii="Arial" w:eastAsia="Times New Roman" w:hAnsi="Arial" w:cs="Arial"/>
          <w:sz w:val="24"/>
          <w:szCs w:val="24"/>
          <w:lang w:eastAsia="de-DE"/>
        </w:rPr>
        <w:br/>
      </w:r>
      <w:r w:rsidR="00D31F5D" w:rsidRPr="00D31F5D">
        <w:rPr>
          <w:rFonts w:ascii="Arial" w:eastAsia="Times New Roman" w:hAnsi="Arial" w:cs="Arial"/>
          <w:b/>
          <w:bCs/>
          <w:sz w:val="24"/>
          <w:szCs w:val="24"/>
          <w:u w:val="single"/>
          <w:lang w:eastAsia="de-DE"/>
        </w:rPr>
        <w:t>Das Gebet des Herrn</w:t>
      </w:r>
      <w:r>
        <w:rPr>
          <w:rFonts w:ascii="Arial" w:eastAsia="Times New Roman" w:hAnsi="Arial" w:cs="Arial"/>
          <w:b/>
          <w:bCs/>
          <w:sz w:val="24"/>
          <w:szCs w:val="24"/>
          <w:u w:val="single"/>
          <w:lang w:eastAsia="de-DE"/>
        </w:rPr>
        <w:t>: Vaterunser</w:t>
      </w:r>
      <w:r w:rsidR="00D31F5D" w:rsidRPr="00D31F5D">
        <w:rPr>
          <w:rFonts w:ascii="Arial" w:eastAsia="Times New Roman" w:hAnsi="Arial" w:cs="Arial"/>
          <w:b/>
          <w:bCs/>
          <w:sz w:val="24"/>
          <w:szCs w:val="24"/>
          <w:lang w:eastAsia="de-DE"/>
        </w:rPr>
        <w:br/>
      </w:r>
      <w:r w:rsidR="00D31F5D" w:rsidRPr="00D31F5D">
        <w:rPr>
          <w:rFonts w:ascii="Arial" w:eastAsia="Times New Roman" w:hAnsi="Arial" w:cs="Arial"/>
          <w:sz w:val="24"/>
          <w:szCs w:val="24"/>
          <w:lang w:eastAsia="de-DE"/>
        </w:rPr>
        <w:br/>
      </w:r>
      <w:r w:rsidR="00D31F5D" w:rsidRPr="00D31F5D">
        <w:rPr>
          <w:rFonts w:ascii="Arial" w:eastAsia="Times New Roman" w:hAnsi="Arial" w:cs="Arial"/>
          <w:b/>
          <w:bCs/>
          <w:sz w:val="24"/>
          <w:szCs w:val="24"/>
          <w:u w:val="single"/>
          <w:lang w:eastAsia="de-DE"/>
        </w:rPr>
        <w:t>Segen und Entlassung</w:t>
      </w:r>
      <w:r w:rsidR="00D31F5D" w:rsidRPr="00D31F5D">
        <w:rPr>
          <w:rFonts w:ascii="Arial" w:eastAsia="Times New Roman" w:hAnsi="Arial" w:cs="Arial"/>
          <w:sz w:val="24"/>
          <w:szCs w:val="24"/>
          <w:lang w:eastAsia="de-DE"/>
        </w:rPr>
        <w:br/>
      </w:r>
      <w:r w:rsidR="00D31F5D" w:rsidRPr="00D31F5D">
        <w:rPr>
          <w:rFonts w:ascii="Arial" w:eastAsia="Times New Roman" w:hAnsi="Arial" w:cs="Arial"/>
          <w:sz w:val="24"/>
          <w:szCs w:val="24"/>
          <w:lang w:eastAsia="de-DE"/>
        </w:rPr>
        <w:br/>
      </w:r>
      <w:r w:rsidRPr="00047313">
        <w:rPr>
          <w:rFonts w:ascii="Arial" w:eastAsia="Times New Roman" w:hAnsi="Arial" w:cs="Arial"/>
          <w:b/>
          <w:sz w:val="24"/>
          <w:szCs w:val="24"/>
          <w:lang w:eastAsia="de-DE"/>
        </w:rPr>
        <w:t>Segen über das Kind</w:t>
      </w:r>
      <w:r w:rsidR="00D92F5C">
        <w:rPr>
          <w:rFonts w:ascii="Arial" w:eastAsia="Times New Roman" w:hAnsi="Arial" w:cs="Arial"/>
          <w:b/>
          <w:sz w:val="24"/>
          <w:szCs w:val="24"/>
          <w:lang w:eastAsia="de-DE"/>
        </w:rPr>
        <w:t xml:space="preserve"> (siehe Anhang)</w:t>
      </w:r>
      <w:r w:rsidRPr="00047313">
        <w:rPr>
          <w:rFonts w:ascii="Arial" w:eastAsia="Times New Roman" w:hAnsi="Arial" w:cs="Arial"/>
          <w:b/>
          <w:sz w:val="24"/>
          <w:szCs w:val="24"/>
          <w:lang w:eastAsia="de-DE"/>
        </w:rPr>
        <w:t>:</w:t>
      </w:r>
      <w:r>
        <w:rPr>
          <w:rFonts w:ascii="Arial" w:eastAsia="Times New Roman" w:hAnsi="Arial" w:cs="Arial"/>
          <w:sz w:val="24"/>
          <w:szCs w:val="24"/>
          <w:lang w:eastAsia="de-DE"/>
        </w:rPr>
        <w:t xml:space="preserve"> </w:t>
      </w:r>
      <w:r w:rsidRPr="00047313">
        <w:rPr>
          <w:rFonts w:ascii="Arial" w:eastAsia="Times New Roman" w:hAnsi="Arial" w:cs="Arial"/>
          <w:i/>
          <w:sz w:val="24"/>
          <w:szCs w:val="24"/>
          <w:lang w:eastAsia="de-DE"/>
        </w:rPr>
        <w:t>Eltern (oder Paten; oder Zelebrant) sprechen einen Segen über den Neugetauften</w:t>
      </w:r>
      <w:r w:rsidR="00D92F5C">
        <w:rPr>
          <w:rFonts w:ascii="Arial" w:eastAsia="Times New Roman" w:hAnsi="Arial" w:cs="Arial"/>
          <w:i/>
          <w:sz w:val="24"/>
          <w:szCs w:val="24"/>
          <w:lang w:eastAsia="de-DE"/>
        </w:rPr>
        <w:t>, so wie sie später immer wieder die Aufgabe haben ihr Kind zu segnen.</w:t>
      </w:r>
      <w:r w:rsidR="00D31F5D" w:rsidRPr="00D31F5D">
        <w:rPr>
          <w:rFonts w:ascii="Arial" w:eastAsia="Times New Roman" w:hAnsi="Arial" w:cs="Arial"/>
          <w:i/>
          <w:sz w:val="24"/>
          <w:szCs w:val="24"/>
          <w:lang w:eastAsia="de-DE"/>
        </w:rPr>
        <w:br/>
      </w:r>
      <w:r w:rsidRPr="00047313">
        <w:rPr>
          <w:rFonts w:ascii="Arial" w:eastAsia="Times New Roman" w:hAnsi="Arial" w:cs="Arial"/>
          <w:b/>
          <w:sz w:val="24"/>
          <w:szCs w:val="24"/>
          <w:lang w:eastAsia="de-DE"/>
        </w:rPr>
        <w:t xml:space="preserve">Segen über </w:t>
      </w:r>
      <w:r>
        <w:rPr>
          <w:rFonts w:ascii="Arial" w:eastAsia="Times New Roman" w:hAnsi="Arial" w:cs="Arial"/>
          <w:b/>
          <w:sz w:val="24"/>
          <w:szCs w:val="24"/>
          <w:lang w:eastAsia="de-DE"/>
        </w:rPr>
        <w:t>Eltern und Paten:</w:t>
      </w:r>
      <w:r w:rsidRPr="00047313">
        <w:rPr>
          <w:rFonts w:ascii="Arial" w:eastAsia="Times New Roman" w:hAnsi="Arial" w:cs="Arial"/>
          <w:b/>
          <w:i/>
          <w:sz w:val="24"/>
          <w:szCs w:val="24"/>
          <w:lang w:eastAsia="de-DE"/>
        </w:rPr>
        <w:t xml:space="preserve"> </w:t>
      </w:r>
      <w:r w:rsidRPr="00047313">
        <w:rPr>
          <w:rFonts w:ascii="Arial" w:eastAsia="Times New Roman" w:hAnsi="Arial" w:cs="Arial"/>
          <w:i/>
          <w:sz w:val="24"/>
          <w:szCs w:val="24"/>
          <w:lang w:eastAsia="de-DE"/>
        </w:rPr>
        <w:t>Der Zelebrant spricht einen besonderen Segen über Eltern und Paten, die für Ihre Aufgaben gegenüber dem Neugetauften der besonderen Stärkung bedürfen</w:t>
      </w:r>
      <w:r w:rsidR="00D31F5D" w:rsidRPr="00D31F5D">
        <w:rPr>
          <w:rFonts w:ascii="Arial" w:eastAsia="Times New Roman" w:hAnsi="Arial" w:cs="Arial"/>
          <w:sz w:val="24"/>
          <w:szCs w:val="24"/>
          <w:lang w:eastAsia="de-DE"/>
        </w:rPr>
        <w:br/>
      </w:r>
      <w:r w:rsidRPr="00047313">
        <w:rPr>
          <w:rFonts w:ascii="Arial" w:eastAsia="Times New Roman" w:hAnsi="Arial" w:cs="Arial"/>
          <w:b/>
          <w:sz w:val="24"/>
          <w:szCs w:val="24"/>
          <w:lang w:eastAsia="de-DE"/>
        </w:rPr>
        <w:t xml:space="preserve">Segen über </w:t>
      </w:r>
      <w:r>
        <w:rPr>
          <w:rFonts w:ascii="Arial" w:eastAsia="Times New Roman" w:hAnsi="Arial" w:cs="Arial"/>
          <w:b/>
          <w:sz w:val="24"/>
          <w:szCs w:val="24"/>
          <w:lang w:eastAsia="de-DE"/>
        </w:rPr>
        <w:t xml:space="preserve">die anwesende Gemeinde: </w:t>
      </w:r>
      <w:r w:rsidRPr="00047313">
        <w:rPr>
          <w:rFonts w:ascii="Arial" w:eastAsia="Times New Roman" w:hAnsi="Arial" w:cs="Arial"/>
          <w:i/>
          <w:sz w:val="24"/>
          <w:szCs w:val="24"/>
          <w:lang w:eastAsia="de-DE"/>
        </w:rPr>
        <w:t>Der Zelebrant s</w:t>
      </w:r>
      <w:r>
        <w:rPr>
          <w:rFonts w:ascii="Arial" w:eastAsia="Times New Roman" w:hAnsi="Arial" w:cs="Arial"/>
          <w:i/>
          <w:sz w:val="24"/>
          <w:szCs w:val="24"/>
          <w:lang w:eastAsia="de-DE"/>
        </w:rPr>
        <w:t>egnet alle übrigen</w:t>
      </w:r>
    </w:p>
    <w:p w:rsidR="00047313" w:rsidRPr="00D31F5D" w:rsidRDefault="00D31F5D" w:rsidP="00047313">
      <w:pPr>
        <w:contextualSpacing/>
        <w:rPr>
          <w:rFonts w:ascii="Arial" w:eastAsia="Times New Roman" w:hAnsi="Arial" w:cs="Arial"/>
          <w:b/>
          <w:color w:val="00B050"/>
          <w:sz w:val="24"/>
          <w:szCs w:val="24"/>
          <w:lang w:eastAsia="de-DE"/>
        </w:rPr>
      </w:pPr>
      <w:r w:rsidRPr="00D31F5D">
        <w:rPr>
          <w:rFonts w:ascii="Arial" w:eastAsia="Times New Roman" w:hAnsi="Arial" w:cs="Arial"/>
          <w:b/>
          <w:bCs/>
          <w:sz w:val="24"/>
          <w:szCs w:val="24"/>
          <w:lang w:eastAsia="de-DE"/>
        </w:rPr>
        <w:t>Zelebrant:</w:t>
      </w:r>
      <w:r w:rsidRPr="00D31F5D">
        <w:rPr>
          <w:rFonts w:ascii="Arial" w:eastAsia="Times New Roman" w:hAnsi="Arial" w:cs="Arial"/>
          <w:sz w:val="24"/>
          <w:szCs w:val="24"/>
          <w:lang w:eastAsia="de-DE"/>
        </w:rPr>
        <w:t xml:space="preserve"> Gehet hin in Frieden.</w:t>
      </w:r>
      <w:r w:rsidRPr="00D31F5D">
        <w:rPr>
          <w:rFonts w:ascii="Arial" w:eastAsia="Times New Roman" w:hAnsi="Arial" w:cs="Arial"/>
          <w:sz w:val="24"/>
          <w:szCs w:val="24"/>
          <w:lang w:eastAsia="de-DE"/>
        </w:rPr>
        <w:br/>
      </w:r>
      <w:r w:rsidRPr="00D31F5D">
        <w:rPr>
          <w:rFonts w:ascii="Arial" w:eastAsia="Times New Roman" w:hAnsi="Arial" w:cs="Arial"/>
          <w:b/>
          <w:bCs/>
          <w:sz w:val="24"/>
          <w:szCs w:val="24"/>
          <w:lang w:eastAsia="de-DE"/>
        </w:rPr>
        <w:t>Alle:</w:t>
      </w:r>
      <w:r w:rsidRPr="00D31F5D">
        <w:rPr>
          <w:rFonts w:ascii="Arial" w:eastAsia="Times New Roman" w:hAnsi="Arial" w:cs="Arial"/>
          <w:sz w:val="24"/>
          <w:szCs w:val="24"/>
          <w:lang w:eastAsia="de-DE"/>
        </w:rPr>
        <w:t xml:space="preserve"> Dank sei Gott, dem Herrn.</w:t>
      </w:r>
      <w:r w:rsidRPr="00D31F5D">
        <w:rPr>
          <w:rFonts w:ascii="Arial" w:eastAsia="Times New Roman" w:hAnsi="Arial" w:cs="Arial"/>
          <w:sz w:val="24"/>
          <w:szCs w:val="24"/>
          <w:lang w:eastAsia="de-DE"/>
        </w:rPr>
        <w:br/>
      </w:r>
      <w:r w:rsidR="00047313" w:rsidRPr="00047313">
        <w:rPr>
          <w:rFonts w:ascii="Arial" w:eastAsia="Times New Roman" w:hAnsi="Arial" w:cs="Arial"/>
          <w:b/>
          <w:color w:val="00B050"/>
          <w:sz w:val="24"/>
          <w:szCs w:val="24"/>
          <w:lang w:eastAsia="de-DE"/>
        </w:rPr>
        <w:t>Schlusslied</w:t>
      </w:r>
    </w:p>
    <w:p w:rsidR="0081560B" w:rsidRPr="00047313" w:rsidRDefault="00D31F5D">
      <w:pPr>
        <w:contextualSpacing/>
        <w:rPr>
          <w:rFonts w:ascii="Arial" w:hAnsi="Arial" w:cs="Arial"/>
          <w:b/>
          <w:i/>
          <w:color w:val="00B050"/>
        </w:rPr>
      </w:pPr>
      <w:r w:rsidRPr="00D31F5D">
        <w:rPr>
          <w:rFonts w:ascii="Arial" w:eastAsia="Times New Roman" w:hAnsi="Arial" w:cs="Arial"/>
          <w:sz w:val="24"/>
          <w:szCs w:val="24"/>
          <w:lang w:eastAsia="de-DE"/>
        </w:rPr>
        <w:br/>
      </w:r>
    </w:p>
    <w:sectPr w:rsidR="0081560B" w:rsidRPr="00047313" w:rsidSect="0081560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1F5D"/>
    <w:rsid w:val="00047313"/>
    <w:rsid w:val="00066133"/>
    <w:rsid w:val="00313185"/>
    <w:rsid w:val="003D1298"/>
    <w:rsid w:val="003E57BC"/>
    <w:rsid w:val="00454BF7"/>
    <w:rsid w:val="005963D7"/>
    <w:rsid w:val="00605335"/>
    <w:rsid w:val="00605D36"/>
    <w:rsid w:val="007B2EF9"/>
    <w:rsid w:val="0081560B"/>
    <w:rsid w:val="008309A4"/>
    <w:rsid w:val="00B05291"/>
    <w:rsid w:val="00D31F5D"/>
    <w:rsid w:val="00D92F5C"/>
    <w:rsid w:val="00E911F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E57BC"/>
  </w:style>
  <w:style w:type="paragraph" w:styleId="berschrift1">
    <w:name w:val="heading 1"/>
    <w:basedOn w:val="Standard"/>
    <w:link w:val="berschrift1Zchn"/>
    <w:uiPriority w:val="9"/>
    <w:qFormat/>
    <w:rsid w:val="00D31F5D"/>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D31F5D"/>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31F5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31F5D"/>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D31F5D"/>
    <w:rPr>
      <w:b/>
      <w:bCs/>
    </w:rPr>
  </w:style>
  <w:style w:type="character" w:styleId="Hervorhebung">
    <w:name w:val="Emphasis"/>
    <w:basedOn w:val="Absatz-Standardschriftart"/>
    <w:uiPriority w:val="20"/>
    <w:qFormat/>
    <w:rsid w:val="00D31F5D"/>
    <w:rPr>
      <w:i/>
      <w:iCs/>
    </w:rPr>
  </w:style>
</w:styles>
</file>

<file path=word/webSettings.xml><?xml version="1.0" encoding="utf-8"?>
<w:webSettings xmlns:r="http://schemas.openxmlformats.org/officeDocument/2006/relationships" xmlns:w="http://schemas.openxmlformats.org/wordprocessingml/2006/main">
  <w:divs>
    <w:div w:id="1075978198">
      <w:bodyDiv w:val="1"/>
      <w:marLeft w:val="0"/>
      <w:marRight w:val="0"/>
      <w:marTop w:val="0"/>
      <w:marBottom w:val="0"/>
      <w:divBdr>
        <w:top w:val="none" w:sz="0" w:space="0" w:color="auto"/>
        <w:left w:val="none" w:sz="0" w:space="0" w:color="auto"/>
        <w:bottom w:val="none" w:sz="0" w:space="0" w:color="auto"/>
        <w:right w:val="none" w:sz="0" w:space="0" w:color="auto"/>
      </w:divBdr>
      <w:divsChild>
        <w:div w:id="706301466">
          <w:marLeft w:val="0"/>
          <w:marRight w:val="0"/>
          <w:marTop w:val="0"/>
          <w:marBottom w:val="0"/>
          <w:divBdr>
            <w:top w:val="none" w:sz="0" w:space="0" w:color="auto"/>
            <w:left w:val="none" w:sz="0" w:space="0" w:color="auto"/>
            <w:bottom w:val="none" w:sz="0" w:space="0" w:color="auto"/>
            <w:right w:val="none" w:sz="0" w:space="0" w:color="auto"/>
          </w:divBdr>
        </w:div>
        <w:div w:id="1466578402">
          <w:marLeft w:val="0"/>
          <w:marRight w:val="0"/>
          <w:marTop w:val="0"/>
          <w:marBottom w:val="0"/>
          <w:divBdr>
            <w:top w:val="none" w:sz="0" w:space="0" w:color="auto"/>
            <w:left w:val="none" w:sz="0" w:space="0" w:color="auto"/>
            <w:bottom w:val="none" w:sz="0" w:space="0" w:color="auto"/>
            <w:right w:val="none" w:sz="0" w:space="0" w:color="auto"/>
          </w:divBdr>
        </w:div>
        <w:div w:id="933586236">
          <w:marLeft w:val="0"/>
          <w:marRight w:val="0"/>
          <w:marTop w:val="0"/>
          <w:marBottom w:val="0"/>
          <w:divBdr>
            <w:top w:val="none" w:sz="0" w:space="0" w:color="auto"/>
            <w:left w:val="none" w:sz="0" w:space="0" w:color="auto"/>
            <w:bottom w:val="none" w:sz="0" w:space="0" w:color="auto"/>
            <w:right w:val="none" w:sz="0" w:space="0" w:color="auto"/>
          </w:divBdr>
        </w:div>
        <w:div w:id="1719084076">
          <w:marLeft w:val="0"/>
          <w:marRight w:val="0"/>
          <w:marTop w:val="0"/>
          <w:marBottom w:val="0"/>
          <w:divBdr>
            <w:top w:val="none" w:sz="0" w:space="0" w:color="auto"/>
            <w:left w:val="none" w:sz="0" w:space="0" w:color="auto"/>
            <w:bottom w:val="none" w:sz="0" w:space="0" w:color="auto"/>
            <w:right w:val="none" w:sz="0" w:space="0" w:color="auto"/>
          </w:divBdr>
        </w:div>
        <w:div w:id="1202355887">
          <w:marLeft w:val="0"/>
          <w:marRight w:val="0"/>
          <w:marTop w:val="0"/>
          <w:marBottom w:val="0"/>
          <w:divBdr>
            <w:top w:val="none" w:sz="0" w:space="0" w:color="auto"/>
            <w:left w:val="none" w:sz="0" w:space="0" w:color="auto"/>
            <w:bottom w:val="none" w:sz="0" w:space="0" w:color="auto"/>
            <w:right w:val="none" w:sz="0" w:space="0" w:color="auto"/>
          </w:divBdr>
        </w:div>
        <w:div w:id="986280793">
          <w:marLeft w:val="0"/>
          <w:marRight w:val="0"/>
          <w:marTop w:val="0"/>
          <w:marBottom w:val="0"/>
          <w:divBdr>
            <w:top w:val="none" w:sz="0" w:space="0" w:color="auto"/>
            <w:left w:val="none" w:sz="0" w:space="0" w:color="auto"/>
            <w:bottom w:val="none" w:sz="0" w:space="0" w:color="auto"/>
            <w:right w:val="none" w:sz="0" w:space="0" w:color="auto"/>
          </w:divBdr>
        </w:div>
        <w:div w:id="930889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1086</Words>
  <Characters>6845</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Hansjörg Ganslmeier</dc:creator>
  <cp:lastModifiedBy>Hansjörg Ganslmeier</cp:lastModifiedBy>
  <cp:revision>5</cp:revision>
  <dcterms:created xsi:type="dcterms:W3CDTF">2014-12-15T19:27:00Z</dcterms:created>
  <dcterms:modified xsi:type="dcterms:W3CDTF">2018-06-19T18:32:00Z</dcterms:modified>
</cp:coreProperties>
</file>